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89" w:rsidRDefault="008D6689" w:rsidP="008D6689">
      <w:pPr>
        <w:ind w:left="1416" w:firstLine="708"/>
      </w:pPr>
    </w:p>
    <w:p w:rsidR="008D6689" w:rsidRDefault="008D6689" w:rsidP="008D6689">
      <w:pPr>
        <w:ind w:left="1416" w:firstLine="708"/>
      </w:pPr>
    </w:p>
    <w:p w:rsidR="00925397" w:rsidRDefault="00925397" w:rsidP="008D6689">
      <w:pPr>
        <w:ind w:left="1416" w:firstLine="708"/>
      </w:pPr>
    </w:p>
    <w:p w:rsidR="00925397" w:rsidRDefault="0019639A" w:rsidP="008D6689">
      <w:pPr>
        <w:ind w:left="1416" w:firstLine="708"/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60960</wp:posOffset>
            </wp:positionV>
            <wp:extent cx="3724275" cy="4984115"/>
            <wp:effectExtent l="266700" t="247650" r="238125" b="235585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ront-view-stacked-books-ladders-with-copy-space-education-da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24223" r="3200" b="8713"/>
                    <a:stretch/>
                  </pic:blipFill>
                  <pic:spPr bwMode="auto">
                    <a:xfrm>
                      <a:off x="0" y="0"/>
                      <a:ext cx="3724275" cy="49841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397" w:rsidRDefault="00925397" w:rsidP="00925397"/>
    <w:p w:rsidR="008D6689" w:rsidRDefault="008D6689" w:rsidP="008D6689">
      <w:pPr>
        <w:ind w:left="1416" w:firstLine="708"/>
      </w:pPr>
    </w:p>
    <w:p w:rsidR="00693E61" w:rsidRPr="00B87C1B" w:rsidRDefault="008D6689" w:rsidP="00693E61">
      <w:pPr>
        <w:jc w:val="center"/>
        <w:rPr>
          <w:rFonts w:ascii="Comic Sans MS" w:hAnsi="Comic Sans MS"/>
          <w:b/>
          <w:sz w:val="40"/>
          <w:szCs w:val="40"/>
        </w:rPr>
      </w:pPr>
      <w:r w:rsidRPr="00B87C1B">
        <w:rPr>
          <w:rFonts w:ascii="Comic Sans MS" w:hAnsi="Comic Sans MS"/>
          <w:b/>
          <w:sz w:val="40"/>
          <w:szCs w:val="40"/>
        </w:rPr>
        <w:t>GODIŠNJE IZVJEŠĆE O RADU</w:t>
      </w:r>
    </w:p>
    <w:p w:rsidR="00925397" w:rsidRPr="00925397" w:rsidRDefault="00925397" w:rsidP="00925397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OPĆINSKE KNJIŽNICE BISTRA </w:t>
      </w:r>
      <w:r w:rsidR="008D6689" w:rsidRPr="00B87C1B">
        <w:rPr>
          <w:rFonts w:ascii="Comic Sans MS" w:hAnsi="Comic Sans MS"/>
          <w:b/>
          <w:sz w:val="40"/>
          <w:szCs w:val="40"/>
        </w:rPr>
        <w:t>U 2024. GODINI</w:t>
      </w:r>
    </w:p>
    <w:p w:rsidR="008D6689" w:rsidRPr="00B87C1B" w:rsidRDefault="008D6689" w:rsidP="00B87C1B">
      <w:pPr>
        <w:ind w:left="1416" w:firstLine="708"/>
        <w:rPr>
          <w:rFonts w:ascii="Comic Sans MS" w:hAnsi="Comic Sans MS"/>
          <w:b/>
          <w:sz w:val="40"/>
          <w:szCs w:val="40"/>
        </w:rPr>
      </w:pPr>
    </w:p>
    <w:p w:rsidR="008D6689" w:rsidRPr="00D81208" w:rsidRDefault="008D6689" w:rsidP="00693E61">
      <w:pPr>
        <w:ind w:left="1416" w:firstLine="708"/>
        <w:jc w:val="center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8D6689" w:rsidRPr="00D81208" w:rsidRDefault="008D6689" w:rsidP="008D6689">
      <w:pPr>
        <w:ind w:left="1416" w:firstLine="708"/>
        <w:rPr>
          <w:sz w:val="24"/>
          <w:szCs w:val="24"/>
        </w:rPr>
      </w:pPr>
    </w:p>
    <w:p w:rsidR="00D81208" w:rsidRPr="00D81208" w:rsidRDefault="00D81208" w:rsidP="00693E61">
      <w:pPr>
        <w:rPr>
          <w:sz w:val="24"/>
          <w:szCs w:val="24"/>
        </w:rPr>
      </w:pPr>
    </w:p>
    <w:p w:rsidR="00D81208" w:rsidRDefault="008D6689" w:rsidP="00D81208">
      <w:pPr>
        <w:ind w:left="2832" w:firstLine="708"/>
        <w:rPr>
          <w:sz w:val="24"/>
          <w:szCs w:val="24"/>
        </w:rPr>
      </w:pPr>
      <w:r w:rsidRPr="00D81208">
        <w:rPr>
          <w:sz w:val="24"/>
          <w:szCs w:val="24"/>
        </w:rPr>
        <w:t xml:space="preserve">    Siječanj 2025.</w:t>
      </w:r>
    </w:p>
    <w:p w:rsidR="00925397" w:rsidRDefault="00925397" w:rsidP="00D81208">
      <w:pPr>
        <w:ind w:left="2832" w:firstLine="708"/>
        <w:rPr>
          <w:sz w:val="24"/>
          <w:szCs w:val="24"/>
        </w:rPr>
      </w:pPr>
    </w:p>
    <w:p w:rsidR="00925397" w:rsidRDefault="00925397" w:rsidP="00D81208">
      <w:pPr>
        <w:ind w:left="2832" w:firstLine="708"/>
        <w:rPr>
          <w:sz w:val="24"/>
          <w:szCs w:val="24"/>
        </w:rPr>
      </w:pPr>
    </w:p>
    <w:p w:rsidR="00D81208" w:rsidRPr="00B87C1B" w:rsidRDefault="00D81208" w:rsidP="00D81208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AF45D2" w:rsidRPr="00B87C1B" w:rsidRDefault="008D6689" w:rsidP="00B87C1B">
      <w:pPr>
        <w:ind w:hanging="2"/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 xml:space="preserve">Tema navedenog Izvješća rad je Općinske knjižnice Bistra u protekloj godini. Kroz brojne pokazatelje knjižničnog poslovanja te usporedbu s relevantnim dokumentima na domaćoj i međunarodnoj razini (Zakon o knjižnicama, Standard za narodne knjižnice, IFLA-in i UNESCO-ov Manifest za narodne knjižnice…), prikazat će se realno stanje fonda i programa Knjižnice na dan 31. </w:t>
      </w:r>
      <w:r w:rsidR="00AF45D2" w:rsidRPr="00B87C1B">
        <w:rPr>
          <w:rFonts w:ascii="Times New Roman" w:hAnsi="Times New Roman" w:cs="Times New Roman"/>
          <w:sz w:val="24"/>
          <w:szCs w:val="24"/>
        </w:rPr>
        <w:t>p</w:t>
      </w:r>
      <w:r w:rsidRPr="00B87C1B">
        <w:rPr>
          <w:rFonts w:ascii="Times New Roman" w:hAnsi="Times New Roman" w:cs="Times New Roman"/>
          <w:sz w:val="24"/>
          <w:szCs w:val="24"/>
        </w:rPr>
        <w:t>rosinca 2024.</w:t>
      </w:r>
      <w:r w:rsidR="00AF45D2" w:rsidRPr="00B87C1B">
        <w:rPr>
          <w:rFonts w:ascii="Times New Roman" w:hAnsi="Times New Roman" w:cs="Times New Roman"/>
          <w:sz w:val="24"/>
          <w:szCs w:val="24"/>
        </w:rPr>
        <w:t xml:space="preserve">g. te </w:t>
      </w:r>
      <w:r w:rsidR="00D81208" w:rsidRPr="00B87C1B">
        <w:rPr>
          <w:rFonts w:ascii="Times New Roman" w:hAnsi="Times New Roman" w:cs="Times New Roman"/>
          <w:sz w:val="24"/>
          <w:szCs w:val="24"/>
        </w:rPr>
        <w:t xml:space="preserve">usporediti sa zamišljenim i, od strane struke, </w:t>
      </w:r>
      <w:r w:rsidR="00AF45D2" w:rsidRPr="00B87C1B">
        <w:rPr>
          <w:rFonts w:ascii="Times New Roman" w:hAnsi="Times New Roman" w:cs="Times New Roman"/>
          <w:sz w:val="24"/>
          <w:szCs w:val="24"/>
        </w:rPr>
        <w:t xml:space="preserve">definiranim </w:t>
      </w:r>
      <w:r w:rsidR="00D81208" w:rsidRPr="00B87C1B">
        <w:rPr>
          <w:rFonts w:ascii="Times New Roman" w:hAnsi="Times New Roman" w:cs="Times New Roman"/>
          <w:sz w:val="24"/>
          <w:szCs w:val="24"/>
        </w:rPr>
        <w:t>idealnim pokazateljima uspješnog poslovanja ustanove.</w:t>
      </w:r>
    </w:p>
    <w:p w:rsidR="00EE7589" w:rsidRDefault="00EE7589" w:rsidP="00693E61">
      <w:pPr>
        <w:rPr>
          <w:sz w:val="24"/>
          <w:szCs w:val="24"/>
        </w:rPr>
      </w:pPr>
    </w:p>
    <w:p w:rsidR="00693E61" w:rsidRPr="00D81208" w:rsidRDefault="00693E61" w:rsidP="00B87C1B">
      <w:pPr>
        <w:ind w:left="2124" w:firstLine="708"/>
        <w:rPr>
          <w:sz w:val="24"/>
          <w:szCs w:val="24"/>
        </w:rPr>
      </w:pPr>
      <w:r w:rsidRPr="00D81208">
        <w:rPr>
          <w:sz w:val="24"/>
          <w:szCs w:val="24"/>
        </w:rPr>
        <w:t>PROSTORNI KAPACITETI I OPREMA</w:t>
      </w:r>
    </w:p>
    <w:p w:rsidR="00AF45D2" w:rsidRDefault="00AF45D2" w:rsidP="008D6689"/>
    <w:p w:rsidR="008D6689" w:rsidRPr="00B87C1B" w:rsidRDefault="00693E61" w:rsidP="00693E61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Općinska knjižnica Bistra djel</w:t>
      </w:r>
      <w:r w:rsidR="003559E3" w:rsidRPr="00B87C1B">
        <w:rPr>
          <w:rFonts w:ascii="Times New Roman" w:hAnsi="Times New Roman" w:cs="Times New Roman"/>
          <w:sz w:val="24"/>
          <w:szCs w:val="24"/>
        </w:rPr>
        <w:t>uje kao lokalna samostalna usta</w:t>
      </w:r>
      <w:r w:rsidRPr="00B87C1B">
        <w:rPr>
          <w:rFonts w:ascii="Times New Roman" w:hAnsi="Times New Roman" w:cs="Times New Roman"/>
          <w:sz w:val="24"/>
          <w:szCs w:val="24"/>
        </w:rPr>
        <w:t>nova u kulturi od 2008.g.</w:t>
      </w:r>
    </w:p>
    <w:p w:rsidR="00842643" w:rsidRPr="00B87C1B" w:rsidRDefault="00693E61" w:rsidP="0051715D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Adaptirani prostor lijevog krila Kulturnog centra Bistra od te je godine postao dom brojnoj knjižn</w:t>
      </w:r>
      <w:r w:rsidR="00842643" w:rsidRPr="00B87C1B">
        <w:rPr>
          <w:rFonts w:ascii="Times New Roman" w:hAnsi="Times New Roman" w:cs="Times New Roman"/>
          <w:sz w:val="24"/>
          <w:szCs w:val="24"/>
        </w:rPr>
        <w:t xml:space="preserve">ičnoj građi u raznim formatima. </w:t>
      </w:r>
      <w:r w:rsidRPr="00B87C1B">
        <w:rPr>
          <w:rFonts w:ascii="Times New Roman" w:hAnsi="Times New Roman" w:cs="Times New Roman"/>
          <w:sz w:val="24"/>
          <w:szCs w:val="24"/>
        </w:rPr>
        <w:t xml:space="preserve">130 m² </w:t>
      </w:r>
      <w:r w:rsidR="003559E3" w:rsidRPr="00B87C1B">
        <w:rPr>
          <w:rFonts w:ascii="Times New Roman" w:hAnsi="Times New Roman" w:cs="Times New Roman"/>
          <w:sz w:val="24"/>
          <w:szCs w:val="24"/>
        </w:rPr>
        <w:t>is</w:t>
      </w:r>
      <w:r w:rsidR="00842643" w:rsidRPr="00B87C1B">
        <w:rPr>
          <w:rFonts w:ascii="Times New Roman" w:hAnsi="Times New Roman" w:cs="Times New Roman"/>
          <w:sz w:val="24"/>
          <w:szCs w:val="24"/>
        </w:rPr>
        <w:t>punjeno je policama za knjige te računalnom opremom za zaposlenike i korisnike Knjižnice. Dječji odjel dobio je odgovarajući namještaj i igračke.</w:t>
      </w:r>
    </w:p>
    <w:p w:rsidR="00B81D8F" w:rsidRPr="00B87C1B" w:rsidRDefault="0051715D" w:rsidP="00B81D8F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S rastom broja primjeraka knjižnog fonda, pojavio se problem smještaja istih na police. Djelomično rješenje kupnja je novih ormara (u tekućoj godini jedan,</w:t>
      </w:r>
      <w:r w:rsidR="001D0FC2">
        <w:rPr>
          <w:rFonts w:ascii="Times New Roman" w:hAnsi="Times New Roman" w:cs="Times New Roman"/>
          <w:sz w:val="24"/>
          <w:szCs w:val="24"/>
        </w:rPr>
        <w:t xml:space="preserve"> u koji se smješta dječji fond ne engleskom jeziku</w:t>
      </w:r>
      <w:r w:rsidRPr="00B87C1B">
        <w:rPr>
          <w:rFonts w:ascii="Times New Roman" w:hAnsi="Times New Roman" w:cs="Times New Roman"/>
          <w:sz w:val="24"/>
          <w:szCs w:val="24"/>
        </w:rPr>
        <w:t>) te izmještanje građe u</w:t>
      </w:r>
      <w:r w:rsidR="00B81D8F" w:rsidRPr="00B87C1B">
        <w:rPr>
          <w:rFonts w:ascii="Times New Roman" w:hAnsi="Times New Roman" w:cs="Times New Roman"/>
          <w:sz w:val="24"/>
          <w:szCs w:val="24"/>
        </w:rPr>
        <w:t xml:space="preserve"> pomoćnu prostoriju za obradu te</w:t>
      </w:r>
      <w:r w:rsidRPr="00B87C1B">
        <w:rPr>
          <w:rFonts w:ascii="Times New Roman" w:hAnsi="Times New Roman" w:cs="Times New Roman"/>
          <w:sz w:val="24"/>
          <w:szCs w:val="24"/>
        </w:rPr>
        <w:t xml:space="preserve"> depo koji se nalazi u potkrovlju iznad Knjižnice. Izmještena građa u depou, nažalost, ne udovoljava zahtjevima pristupačnosti te su ju korisnici prinuđeni čekati do narednog radnog dana.</w:t>
      </w:r>
      <w:r w:rsidR="00B81D8F" w:rsidRPr="00B87C1B">
        <w:rPr>
          <w:rFonts w:ascii="Times New Roman" w:hAnsi="Times New Roman" w:cs="Times New Roman"/>
          <w:sz w:val="24"/>
          <w:szCs w:val="24"/>
        </w:rPr>
        <w:t xml:space="preserve"> Uzimajući u obzir površinu Knjižnice, p</w:t>
      </w:r>
      <w:r w:rsidRPr="00B87C1B">
        <w:rPr>
          <w:rFonts w:ascii="Times New Roman" w:hAnsi="Times New Roman" w:cs="Times New Roman"/>
          <w:sz w:val="24"/>
          <w:szCs w:val="24"/>
        </w:rPr>
        <w:t>ovećavanje broja polica (nabava nov</w:t>
      </w:r>
      <w:r w:rsidR="00B81D8F" w:rsidRPr="00B87C1B">
        <w:rPr>
          <w:rFonts w:ascii="Times New Roman" w:hAnsi="Times New Roman" w:cs="Times New Roman"/>
          <w:sz w:val="24"/>
          <w:szCs w:val="24"/>
        </w:rPr>
        <w:t>ih ormara) prostorno nije moguće</w:t>
      </w:r>
      <w:r w:rsidRPr="00B87C1B">
        <w:rPr>
          <w:rFonts w:ascii="Times New Roman" w:hAnsi="Times New Roman" w:cs="Times New Roman"/>
          <w:sz w:val="24"/>
          <w:szCs w:val="24"/>
        </w:rPr>
        <w:t>.</w:t>
      </w:r>
      <w:r w:rsidR="00B81D8F" w:rsidRPr="00B87C1B">
        <w:rPr>
          <w:rFonts w:ascii="Times New Roman" w:hAnsi="Times New Roman" w:cs="Times New Roman"/>
          <w:sz w:val="24"/>
          <w:szCs w:val="24"/>
        </w:rPr>
        <w:t xml:space="preserve"> Stoga će se građa i dalje izmještati u depo.</w:t>
      </w:r>
    </w:p>
    <w:p w:rsidR="00B87C1B" w:rsidRDefault="00B81D8F" w:rsidP="00EA4BBF">
      <w:pPr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Računalna je oprema poprilično zastarjela</w:t>
      </w:r>
      <w:r w:rsidR="005C7CBE" w:rsidRPr="00B87C1B">
        <w:rPr>
          <w:rFonts w:ascii="Times New Roman" w:hAnsi="Times New Roman" w:cs="Times New Roman"/>
          <w:sz w:val="24"/>
          <w:szCs w:val="24"/>
        </w:rPr>
        <w:t xml:space="preserve"> te može odgovoriti samo </w:t>
      </w:r>
      <w:r w:rsidRPr="00B87C1B">
        <w:rPr>
          <w:rFonts w:ascii="Times New Roman" w:hAnsi="Times New Roman" w:cs="Times New Roman"/>
          <w:sz w:val="24"/>
          <w:szCs w:val="24"/>
        </w:rPr>
        <w:t>za</w:t>
      </w:r>
      <w:r w:rsidR="005C7CBE" w:rsidRPr="00B87C1B">
        <w:rPr>
          <w:rFonts w:ascii="Times New Roman" w:hAnsi="Times New Roman" w:cs="Times New Roman"/>
          <w:sz w:val="24"/>
          <w:szCs w:val="24"/>
        </w:rPr>
        <w:t>h</w:t>
      </w:r>
      <w:r w:rsidRPr="00B87C1B">
        <w:rPr>
          <w:rFonts w:ascii="Times New Roman" w:hAnsi="Times New Roman" w:cs="Times New Roman"/>
          <w:sz w:val="24"/>
          <w:szCs w:val="24"/>
        </w:rPr>
        <w:t>tjevima ba</w:t>
      </w:r>
      <w:r w:rsidR="005C7CBE" w:rsidRPr="00B87C1B">
        <w:rPr>
          <w:rFonts w:ascii="Times New Roman" w:hAnsi="Times New Roman" w:cs="Times New Roman"/>
          <w:sz w:val="24"/>
          <w:szCs w:val="24"/>
        </w:rPr>
        <w:t>zičnog pretraživanja interneta</w:t>
      </w:r>
      <w:r w:rsidRPr="00B87C1B">
        <w:rPr>
          <w:rFonts w:ascii="Times New Roman" w:hAnsi="Times New Roman" w:cs="Times New Roman"/>
          <w:sz w:val="24"/>
          <w:szCs w:val="24"/>
        </w:rPr>
        <w:t xml:space="preserve"> te rada u Office paketu. </w:t>
      </w:r>
      <w:r w:rsidR="005C7CBE" w:rsidRPr="00B87C1B">
        <w:rPr>
          <w:rFonts w:ascii="Times New Roman" w:hAnsi="Times New Roman" w:cs="Times New Roman"/>
          <w:sz w:val="24"/>
          <w:szCs w:val="24"/>
        </w:rPr>
        <w:t>Brzina internetske mreže je zadovoljavajuća zahvalju</w:t>
      </w:r>
      <w:r w:rsidR="001D0FC2">
        <w:rPr>
          <w:rFonts w:ascii="Times New Roman" w:hAnsi="Times New Roman" w:cs="Times New Roman"/>
          <w:sz w:val="24"/>
          <w:szCs w:val="24"/>
        </w:rPr>
        <w:t>ju</w:t>
      </w:r>
      <w:r w:rsidR="005C7CBE" w:rsidRPr="00B87C1B">
        <w:rPr>
          <w:rFonts w:ascii="Times New Roman" w:hAnsi="Times New Roman" w:cs="Times New Roman"/>
          <w:sz w:val="24"/>
          <w:szCs w:val="24"/>
        </w:rPr>
        <w:t xml:space="preserve">ći odličnoj infrastrukturi lokalne mreže. </w:t>
      </w:r>
      <w:r w:rsidRPr="00B87C1B">
        <w:rPr>
          <w:rFonts w:ascii="Times New Roman" w:hAnsi="Times New Roman" w:cs="Times New Roman"/>
          <w:sz w:val="24"/>
          <w:szCs w:val="24"/>
        </w:rPr>
        <w:t xml:space="preserve">Od četiri računala, funkcionalna su samo dva te jedan AiO koji služi za </w:t>
      </w:r>
      <w:r w:rsidR="00D75499" w:rsidRPr="00B87C1B">
        <w:rPr>
          <w:rFonts w:ascii="Times New Roman" w:hAnsi="Times New Roman" w:cs="Times New Roman"/>
          <w:sz w:val="24"/>
          <w:szCs w:val="24"/>
        </w:rPr>
        <w:t>pretaživanje katalog</w:t>
      </w:r>
      <w:r w:rsidR="00997BFC" w:rsidRPr="00B87C1B">
        <w:rPr>
          <w:rFonts w:ascii="Times New Roman" w:hAnsi="Times New Roman" w:cs="Times New Roman"/>
          <w:sz w:val="24"/>
          <w:szCs w:val="24"/>
        </w:rPr>
        <w:t>a Knjižnice.</w:t>
      </w:r>
      <w:r w:rsidR="003559E3" w:rsidRPr="00B87C1B">
        <w:rPr>
          <w:rFonts w:ascii="Times New Roman" w:hAnsi="Times New Roman" w:cs="Times New Roman"/>
          <w:sz w:val="24"/>
          <w:szCs w:val="24"/>
        </w:rPr>
        <w:t xml:space="preserve"> Ostalu opremu čine: pisač u boji,</w:t>
      </w:r>
      <w:r w:rsidR="00EE7589" w:rsidRPr="00B87C1B">
        <w:rPr>
          <w:rFonts w:ascii="Times New Roman" w:hAnsi="Times New Roman" w:cs="Times New Roman"/>
          <w:sz w:val="24"/>
          <w:szCs w:val="24"/>
        </w:rPr>
        <w:t xml:space="preserve"> POS pisač,</w:t>
      </w:r>
      <w:r w:rsidR="003559E3" w:rsidRPr="00B87C1B">
        <w:rPr>
          <w:rFonts w:ascii="Times New Roman" w:hAnsi="Times New Roman" w:cs="Times New Roman"/>
          <w:sz w:val="24"/>
          <w:szCs w:val="24"/>
        </w:rPr>
        <w:t xml:space="preserve"> </w:t>
      </w:r>
      <w:r w:rsidR="00EE7589" w:rsidRPr="00B87C1B">
        <w:rPr>
          <w:rFonts w:ascii="Times New Roman" w:hAnsi="Times New Roman" w:cs="Times New Roman"/>
          <w:sz w:val="24"/>
          <w:szCs w:val="24"/>
        </w:rPr>
        <w:t xml:space="preserve">2 </w:t>
      </w:r>
      <w:r w:rsidR="003559E3" w:rsidRPr="00B87C1B">
        <w:rPr>
          <w:rFonts w:ascii="Times New Roman" w:hAnsi="Times New Roman" w:cs="Times New Roman"/>
          <w:sz w:val="24"/>
          <w:szCs w:val="24"/>
        </w:rPr>
        <w:t>skener</w:t>
      </w:r>
      <w:r w:rsidR="00EE7589" w:rsidRPr="00B87C1B">
        <w:rPr>
          <w:rFonts w:ascii="Times New Roman" w:hAnsi="Times New Roman" w:cs="Times New Roman"/>
          <w:sz w:val="24"/>
          <w:szCs w:val="24"/>
        </w:rPr>
        <w:t>a</w:t>
      </w:r>
      <w:r w:rsidR="003559E3" w:rsidRPr="00B87C1B">
        <w:rPr>
          <w:rFonts w:ascii="Times New Roman" w:hAnsi="Times New Roman" w:cs="Times New Roman"/>
          <w:sz w:val="24"/>
          <w:szCs w:val="24"/>
        </w:rPr>
        <w:t>, t</w:t>
      </w:r>
      <w:r w:rsidR="00EE7589" w:rsidRPr="00B87C1B">
        <w:rPr>
          <w:rFonts w:ascii="Times New Roman" w:hAnsi="Times New Roman" w:cs="Times New Roman"/>
          <w:sz w:val="24"/>
          <w:szCs w:val="24"/>
        </w:rPr>
        <w:t>elefon te računalo i laptop namijenjeni djelatnicima. Knjižnični operativni program, Zaki X, instaliran je na jednom računalu preko kojeg se obavljaju svi stručni knjižničarski poslovi (obrada, posudba, stat</w:t>
      </w:r>
      <w:r w:rsidR="00EA4BBF" w:rsidRPr="00B87C1B">
        <w:rPr>
          <w:rFonts w:ascii="Times New Roman" w:hAnsi="Times New Roman" w:cs="Times New Roman"/>
          <w:sz w:val="24"/>
          <w:szCs w:val="24"/>
        </w:rPr>
        <w:t>istike, otpis i revizija građe).</w:t>
      </w:r>
    </w:p>
    <w:p w:rsidR="00B87C1B" w:rsidRDefault="00B87C1B" w:rsidP="00EA4BBF">
      <w:pPr>
        <w:rPr>
          <w:rFonts w:ascii="Times New Roman" w:hAnsi="Times New Roman" w:cs="Times New Roman"/>
          <w:sz w:val="24"/>
          <w:szCs w:val="24"/>
        </w:rPr>
      </w:pPr>
    </w:p>
    <w:p w:rsidR="00B87C1B" w:rsidRDefault="00B87C1B" w:rsidP="00EA4BBF">
      <w:pPr>
        <w:rPr>
          <w:rFonts w:ascii="Times New Roman" w:hAnsi="Times New Roman" w:cs="Times New Roman"/>
          <w:sz w:val="24"/>
          <w:szCs w:val="24"/>
        </w:rPr>
      </w:pPr>
    </w:p>
    <w:p w:rsidR="00B87C1B" w:rsidRDefault="00B87C1B" w:rsidP="00EA4BBF">
      <w:pPr>
        <w:rPr>
          <w:rFonts w:ascii="Times New Roman" w:hAnsi="Times New Roman" w:cs="Times New Roman"/>
          <w:sz w:val="24"/>
          <w:szCs w:val="24"/>
        </w:rPr>
      </w:pPr>
    </w:p>
    <w:p w:rsidR="00B87C1B" w:rsidRPr="00B87C1B" w:rsidRDefault="00B87C1B" w:rsidP="00EA4BBF">
      <w:pPr>
        <w:rPr>
          <w:rFonts w:ascii="Times New Roman" w:hAnsi="Times New Roman" w:cs="Times New Roman"/>
          <w:sz w:val="24"/>
          <w:szCs w:val="24"/>
        </w:rPr>
      </w:pPr>
    </w:p>
    <w:p w:rsidR="00874A6B" w:rsidRPr="00EA4BBF" w:rsidRDefault="00874A6B" w:rsidP="00EA4BBF"/>
    <w:p w:rsidR="00576642" w:rsidRDefault="00123274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6642">
        <w:rPr>
          <w:sz w:val="24"/>
          <w:szCs w:val="24"/>
        </w:rPr>
        <w:t>STANJE FONDA</w:t>
      </w:r>
    </w:p>
    <w:p w:rsidR="00123274" w:rsidRDefault="00123274" w:rsidP="00EE7589">
      <w:pPr>
        <w:tabs>
          <w:tab w:val="left" w:pos="-142"/>
        </w:tabs>
        <w:rPr>
          <w:sz w:val="24"/>
          <w:szCs w:val="24"/>
        </w:rPr>
      </w:pPr>
    </w:p>
    <w:p w:rsidR="00664076" w:rsidRDefault="00123274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6985</wp:posOffset>
            </wp:positionV>
            <wp:extent cx="4270848" cy="1712068"/>
            <wp:effectExtent l="0" t="0" r="0" b="0"/>
            <wp:wrapSquare wrapText="bothSides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576642" w:rsidRDefault="00576642" w:rsidP="00EE7589">
      <w:pPr>
        <w:tabs>
          <w:tab w:val="left" w:pos="-142"/>
        </w:tabs>
        <w:rPr>
          <w:sz w:val="24"/>
          <w:szCs w:val="24"/>
        </w:rPr>
      </w:pPr>
    </w:p>
    <w:p w:rsidR="00576642" w:rsidRDefault="00576642" w:rsidP="00EE7589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576642" w:rsidRPr="00B87C1B" w:rsidRDefault="00576642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B87C1B">
        <w:rPr>
          <w:rFonts w:ascii="Times New Roman" w:hAnsi="Times New Roman"/>
          <w:sz w:val="24"/>
          <w:szCs w:val="24"/>
        </w:rPr>
        <w:t>Knjižnični fond na dan 31.12.2024. broji</w:t>
      </w:r>
    </w:p>
    <w:p w:rsidR="00576642" w:rsidRPr="00B87C1B" w:rsidRDefault="001D0FC2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Knjiga        26.150 svezaka</w:t>
      </w:r>
    </w:p>
    <w:p w:rsidR="00576642" w:rsidRPr="00B87C1B" w:rsidRDefault="00576642" w:rsidP="00EE7589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B87C1B">
        <w:rPr>
          <w:rFonts w:ascii="Times New Roman" w:hAnsi="Times New Roman"/>
          <w:sz w:val="24"/>
          <w:szCs w:val="24"/>
        </w:rPr>
        <w:t>AV građe   2.639 jedinica</w:t>
      </w:r>
    </w:p>
    <w:p w:rsidR="00EA4BBF" w:rsidRDefault="001D0FC2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</w:t>
      </w:r>
      <w:r w:rsidR="00576642" w:rsidRPr="00B87C1B">
        <w:rPr>
          <w:rFonts w:ascii="Times New Roman" w:hAnsi="Times New Roman"/>
          <w:sz w:val="24"/>
          <w:szCs w:val="24"/>
        </w:rPr>
        <w:t>knjiga     277 jedinica</w:t>
      </w:r>
    </w:p>
    <w:p w:rsidR="001D0FC2" w:rsidRPr="00B87C1B" w:rsidRDefault="001D0FC2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A145B3" w:rsidRPr="00B87C1B" w:rsidRDefault="00EA4BBF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B87C1B">
        <w:rPr>
          <w:rFonts w:ascii="Times New Roman" w:hAnsi="Times New Roman"/>
          <w:sz w:val="24"/>
          <w:szCs w:val="24"/>
        </w:rPr>
        <w:t>Većina knjižnične građe u 2024.g. nabavljena je kupnjom (1.196 jedinica), a tek manj</w:t>
      </w:r>
      <w:r w:rsidR="00A145B3" w:rsidRPr="00B87C1B">
        <w:rPr>
          <w:rFonts w:ascii="Times New Roman" w:hAnsi="Times New Roman"/>
          <w:sz w:val="24"/>
          <w:szCs w:val="24"/>
        </w:rPr>
        <w:t>i</w:t>
      </w:r>
      <w:r w:rsidRPr="00B87C1B">
        <w:rPr>
          <w:rFonts w:ascii="Times New Roman" w:hAnsi="Times New Roman"/>
          <w:sz w:val="24"/>
          <w:szCs w:val="24"/>
        </w:rPr>
        <w:t xml:space="preserve"> dio poklonom korisnika/institucija (31 primjerak)</w:t>
      </w:r>
      <w:r w:rsidR="00A145B3" w:rsidRPr="00B87C1B">
        <w:rPr>
          <w:rFonts w:ascii="Times New Roman" w:hAnsi="Times New Roman"/>
          <w:sz w:val="24"/>
          <w:szCs w:val="24"/>
        </w:rPr>
        <w:t xml:space="preserve">. </w:t>
      </w:r>
    </w:p>
    <w:p w:rsidR="00A145B3" w:rsidRPr="00B87C1B" w:rsidRDefault="00A145B3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B87C1B">
        <w:rPr>
          <w:rFonts w:ascii="Times New Roman" w:hAnsi="Times New Roman"/>
          <w:sz w:val="24"/>
          <w:szCs w:val="24"/>
        </w:rPr>
        <w:t>Beletristički naslovi i popularna psihologija najzastupljenija su područja u građi koja se nabavlja i uvrštava u knjižnični fond. U protekloj su godini nabavljena 333 primjerka znanstvene knjige,  837 primjeraka beletrističkih naslova te 57 slikovnica.</w:t>
      </w:r>
    </w:p>
    <w:p w:rsidR="003B0645" w:rsidRDefault="003D28A2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  <w:r w:rsidRPr="00B87C1B">
        <w:rPr>
          <w:rFonts w:ascii="Times New Roman" w:hAnsi="Times New Roman"/>
          <w:sz w:val="24"/>
          <w:szCs w:val="24"/>
        </w:rPr>
        <w:t>Dje</w:t>
      </w:r>
      <w:r w:rsidR="00A145B3" w:rsidRPr="00B87C1B">
        <w:rPr>
          <w:rFonts w:ascii="Times New Roman" w:hAnsi="Times New Roman"/>
          <w:sz w:val="24"/>
          <w:szCs w:val="24"/>
        </w:rPr>
        <w:t>čji odjel obogaćen je za 448 naslova, a Odjel za odrasle i Zaštićeni fond za 73</w:t>
      </w:r>
      <w:r w:rsidR="001D0FC2">
        <w:rPr>
          <w:rFonts w:ascii="Times New Roman" w:hAnsi="Times New Roman"/>
          <w:sz w:val="24"/>
          <w:szCs w:val="24"/>
        </w:rPr>
        <w:t>5 naslova knjižne građe te 44 e-</w:t>
      </w:r>
      <w:r w:rsidR="00A145B3" w:rsidRPr="00B87C1B">
        <w:rPr>
          <w:rFonts w:ascii="Times New Roman" w:hAnsi="Times New Roman"/>
          <w:sz w:val="24"/>
          <w:szCs w:val="24"/>
        </w:rPr>
        <w:t>knjige.</w:t>
      </w:r>
    </w:p>
    <w:p w:rsidR="00123274" w:rsidRPr="00B87C1B" w:rsidRDefault="00123274" w:rsidP="00EA4BBF">
      <w:pPr>
        <w:tabs>
          <w:tab w:val="left" w:pos="-142"/>
        </w:tabs>
        <w:rPr>
          <w:rFonts w:ascii="Times New Roman" w:hAnsi="Times New Roman"/>
          <w:sz w:val="24"/>
          <w:szCs w:val="24"/>
        </w:rPr>
      </w:pPr>
    </w:p>
    <w:p w:rsidR="00874A6B" w:rsidRDefault="00123274" w:rsidP="00AD3311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12700</wp:posOffset>
            </wp:positionV>
            <wp:extent cx="2743403" cy="1742089"/>
            <wp:effectExtent l="0" t="0" r="0" b="0"/>
            <wp:wrapSquare wrapText="bothSides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B87C1B" w:rsidRDefault="00B87C1B" w:rsidP="00AD3311">
      <w:pPr>
        <w:tabs>
          <w:tab w:val="left" w:pos="-142"/>
        </w:tabs>
        <w:rPr>
          <w:sz w:val="24"/>
          <w:szCs w:val="24"/>
        </w:rPr>
      </w:pPr>
    </w:p>
    <w:p w:rsidR="00B87C1B" w:rsidRDefault="00B87C1B" w:rsidP="00AD3311">
      <w:pPr>
        <w:tabs>
          <w:tab w:val="left" w:pos="-142"/>
        </w:tabs>
        <w:rPr>
          <w:sz w:val="24"/>
          <w:szCs w:val="24"/>
        </w:rPr>
      </w:pPr>
    </w:p>
    <w:p w:rsidR="00B87C1B" w:rsidRDefault="00B87C1B" w:rsidP="00AD3311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AD3311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AD3311">
      <w:pPr>
        <w:tabs>
          <w:tab w:val="left" w:pos="-142"/>
        </w:tabs>
        <w:rPr>
          <w:sz w:val="24"/>
          <w:szCs w:val="24"/>
        </w:rPr>
      </w:pPr>
    </w:p>
    <w:p w:rsidR="001D0FC2" w:rsidRDefault="001D0FC2" w:rsidP="00AD3311">
      <w:pPr>
        <w:tabs>
          <w:tab w:val="left" w:pos="-142"/>
        </w:tabs>
        <w:rPr>
          <w:sz w:val="24"/>
          <w:szCs w:val="24"/>
        </w:rPr>
      </w:pPr>
    </w:p>
    <w:p w:rsidR="00874A6B" w:rsidRDefault="00874A6B" w:rsidP="00874A6B">
      <w:pPr>
        <w:ind w:left="2832" w:firstLine="708"/>
        <w:rPr>
          <w:sz w:val="24"/>
          <w:szCs w:val="24"/>
        </w:rPr>
      </w:pPr>
      <w:r w:rsidRPr="00D81208">
        <w:rPr>
          <w:sz w:val="24"/>
          <w:szCs w:val="24"/>
        </w:rPr>
        <w:t>ČLANSTVO I POSUDBA</w:t>
      </w:r>
    </w:p>
    <w:p w:rsidR="00B87C1B" w:rsidRDefault="00B87C1B" w:rsidP="00874A6B">
      <w:pPr>
        <w:ind w:left="2832" w:firstLine="708"/>
        <w:rPr>
          <w:sz w:val="24"/>
          <w:szCs w:val="24"/>
        </w:rPr>
      </w:pPr>
    </w:p>
    <w:p w:rsidR="00EA4BBF" w:rsidRDefault="00AD3311" w:rsidP="00EE7589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740</w:t>
      </w:r>
      <w:r w:rsidR="004E14AD" w:rsidRPr="00B87C1B">
        <w:rPr>
          <w:rFonts w:ascii="Times New Roman" w:hAnsi="Times New Roman" w:cs="Times New Roman"/>
          <w:sz w:val="24"/>
          <w:szCs w:val="24"/>
        </w:rPr>
        <w:t xml:space="preserve"> članova, uz dvije zaposlenice, čini zajednicu Knjižnice koja djeluje u lokalnoj zajednici kao kulturno-informacijsko središte te mjesto na kojem dolazi do susreta sadašnjih i budućih korisnika, uz korištenje svih sadržaja koje Knjižnica nudi.</w:t>
      </w:r>
      <w:r w:rsidR="00765890">
        <w:rPr>
          <w:rFonts w:ascii="Times New Roman" w:hAnsi="Times New Roman" w:cs="Times New Roman"/>
          <w:sz w:val="24"/>
          <w:szCs w:val="24"/>
        </w:rPr>
        <w:t xml:space="preserve"> 325</w:t>
      </w:r>
      <w:r w:rsidR="009D03D3" w:rsidRPr="00B87C1B">
        <w:rPr>
          <w:rFonts w:ascii="Times New Roman" w:hAnsi="Times New Roman" w:cs="Times New Roman"/>
          <w:sz w:val="24"/>
          <w:szCs w:val="24"/>
        </w:rPr>
        <w:t xml:space="preserve"> je korisnika odrasle dobi </w:t>
      </w:r>
      <w:r w:rsidR="002B634B">
        <w:rPr>
          <w:rFonts w:ascii="Times New Roman" w:hAnsi="Times New Roman" w:cs="Times New Roman"/>
          <w:sz w:val="24"/>
          <w:szCs w:val="24"/>
        </w:rPr>
        <w:t>(</w:t>
      </w:r>
      <w:r w:rsidR="00765890">
        <w:rPr>
          <w:rFonts w:ascii="Times New Roman" w:hAnsi="Times New Roman" w:cs="Times New Roman"/>
          <w:sz w:val="24"/>
          <w:szCs w:val="24"/>
        </w:rPr>
        <w:t>od toga 52 umirovljenika) te 415</w:t>
      </w:r>
      <w:r w:rsidR="009D03D3" w:rsidRPr="00B87C1B">
        <w:rPr>
          <w:rFonts w:ascii="Times New Roman" w:hAnsi="Times New Roman" w:cs="Times New Roman"/>
          <w:sz w:val="24"/>
          <w:szCs w:val="24"/>
        </w:rPr>
        <w:t xml:space="preserve"> dječje</w:t>
      </w:r>
      <w:r w:rsidR="001D0FC2">
        <w:rPr>
          <w:rFonts w:ascii="Times New Roman" w:hAnsi="Times New Roman" w:cs="Times New Roman"/>
          <w:sz w:val="24"/>
          <w:szCs w:val="24"/>
        </w:rPr>
        <w:t xml:space="preserve"> (od toga 70 mladih u dobi od 15 do 17 g.)</w:t>
      </w:r>
      <w:r w:rsidR="009D03D3" w:rsidRPr="00B87C1B">
        <w:rPr>
          <w:rFonts w:ascii="Times New Roman" w:hAnsi="Times New Roman" w:cs="Times New Roman"/>
          <w:sz w:val="24"/>
          <w:szCs w:val="24"/>
        </w:rPr>
        <w:t xml:space="preserve">, a u protekloj su </w:t>
      </w:r>
      <w:r w:rsidR="00765890">
        <w:rPr>
          <w:rFonts w:ascii="Times New Roman" w:hAnsi="Times New Roman" w:cs="Times New Roman"/>
          <w:sz w:val="24"/>
          <w:szCs w:val="24"/>
        </w:rPr>
        <w:t>godini posjetili Knjižnicu 6.049</w:t>
      </w:r>
      <w:r w:rsidR="009D03D3" w:rsidRPr="00B87C1B">
        <w:rPr>
          <w:rFonts w:ascii="Times New Roman" w:hAnsi="Times New Roman" w:cs="Times New Roman"/>
          <w:sz w:val="24"/>
          <w:szCs w:val="24"/>
        </w:rPr>
        <w:t xml:space="preserve"> puta te ostvarili 8.748 posudbi</w:t>
      </w:r>
      <w:r w:rsidR="00765890">
        <w:rPr>
          <w:rFonts w:ascii="Times New Roman" w:hAnsi="Times New Roman" w:cs="Times New Roman"/>
          <w:sz w:val="24"/>
          <w:szCs w:val="24"/>
        </w:rPr>
        <w:t xml:space="preserve"> izvan K</w:t>
      </w:r>
      <w:r w:rsidR="001D0FC2">
        <w:rPr>
          <w:rFonts w:ascii="Times New Roman" w:hAnsi="Times New Roman" w:cs="Times New Roman"/>
          <w:sz w:val="24"/>
          <w:szCs w:val="24"/>
        </w:rPr>
        <w:t>njižnice</w:t>
      </w:r>
      <w:r w:rsidR="009D03D3" w:rsidRPr="00B87C1B">
        <w:rPr>
          <w:rFonts w:ascii="Times New Roman" w:hAnsi="Times New Roman" w:cs="Times New Roman"/>
          <w:sz w:val="24"/>
          <w:szCs w:val="24"/>
        </w:rPr>
        <w:t xml:space="preserve">. </w:t>
      </w:r>
      <w:r w:rsidR="004E14AD" w:rsidRPr="00B87C1B">
        <w:rPr>
          <w:rFonts w:ascii="Times New Roman" w:hAnsi="Times New Roman" w:cs="Times New Roman"/>
          <w:sz w:val="24"/>
          <w:szCs w:val="24"/>
        </w:rPr>
        <w:t xml:space="preserve">U 2024.g. prvi se put u Knjižnicu upisalo 116 članova. </w:t>
      </w:r>
    </w:p>
    <w:p w:rsidR="00B87C1B" w:rsidRPr="00B87C1B" w:rsidRDefault="00B87C1B" w:rsidP="00EE7589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326E76" w:rsidRDefault="00DB579E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12700</wp:posOffset>
            </wp:positionV>
            <wp:extent cx="3725545" cy="2315210"/>
            <wp:effectExtent l="0" t="0" r="0" b="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:rsidR="00326E76" w:rsidRDefault="00326E76" w:rsidP="00EE7589">
      <w:pPr>
        <w:tabs>
          <w:tab w:val="left" w:pos="-142"/>
        </w:tabs>
        <w:rPr>
          <w:sz w:val="24"/>
          <w:szCs w:val="24"/>
        </w:rPr>
      </w:pPr>
    </w:p>
    <w:p w:rsidR="00B87C1B" w:rsidRDefault="00B87C1B" w:rsidP="00EE7589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EE7589">
      <w:pPr>
        <w:tabs>
          <w:tab w:val="left" w:pos="-142"/>
        </w:tabs>
        <w:rPr>
          <w:sz w:val="24"/>
          <w:szCs w:val="24"/>
        </w:rPr>
      </w:pPr>
    </w:p>
    <w:p w:rsidR="00123274" w:rsidRDefault="00123274" w:rsidP="000C7D54">
      <w:pPr>
        <w:ind w:left="1416" w:firstLine="708"/>
        <w:rPr>
          <w:sz w:val="24"/>
          <w:szCs w:val="24"/>
        </w:rPr>
      </w:pPr>
    </w:p>
    <w:p w:rsidR="00123274" w:rsidRDefault="00123274" w:rsidP="000C7D54">
      <w:pPr>
        <w:ind w:left="1416" w:firstLine="708"/>
        <w:rPr>
          <w:sz w:val="24"/>
          <w:szCs w:val="24"/>
        </w:rPr>
      </w:pPr>
    </w:p>
    <w:p w:rsidR="00123274" w:rsidRDefault="00123274" w:rsidP="000C7D54">
      <w:pPr>
        <w:ind w:left="1416" w:firstLine="708"/>
        <w:rPr>
          <w:sz w:val="24"/>
          <w:szCs w:val="24"/>
        </w:rPr>
      </w:pPr>
    </w:p>
    <w:p w:rsidR="00EA4BBF" w:rsidRDefault="00EA4BBF" w:rsidP="000C7D54">
      <w:pPr>
        <w:ind w:left="1416" w:firstLine="708"/>
        <w:rPr>
          <w:sz w:val="24"/>
          <w:szCs w:val="24"/>
        </w:rPr>
      </w:pPr>
      <w:r w:rsidRPr="00D81208">
        <w:rPr>
          <w:sz w:val="24"/>
          <w:szCs w:val="24"/>
        </w:rPr>
        <w:t>FINANCIRANJE I NABAVA KNJIŽNIČNE GRAĐE</w:t>
      </w:r>
    </w:p>
    <w:p w:rsidR="00B87C1B" w:rsidRDefault="00B87C1B" w:rsidP="000C7D54">
      <w:pPr>
        <w:ind w:left="1416" w:firstLine="708"/>
        <w:rPr>
          <w:sz w:val="24"/>
          <w:szCs w:val="24"/>
        </w:rPr>
      </w:pPr>
    </w:p>
    <w:p w:rsidR="000C2380" w:rsidRPr="00B87C1B" w:rsidRDefault="00EA4BBF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Knjižnica je proračunski korisnik jedinice lokalne samouprave, Općine Bistra, koja je shodno tome glavna financijska podrška u radu ustanove. Općina financira</w:t>
      </w:r>
      <w:r w:rsidR="000C2380" w:rsidRPr="00B87C1B">
        <w:rPr>
          <w:rFonts w:ascii="Times New Roman" w:hAnsi="Times New Roman" w:cs="Times New Roman"/>
          <w:sz w:val="24"/>
          <w:szCs w:val="24"/>
        </w:rPr>
        <w:t xml:space="preserve"> redovnu djelatnost Knjižnice koja obuhvaća troškove plaća zaposlenika, režijske troškove, troškove korištenja i održavanja knjižničnog programa i web stranice, računalne usluge i reprezentaciju. Sudjeluje i u nabavi knjižničn</w:t>
      </w:r>
      <w:r w:rsidR="00326E76" w:rsidRPr="00B87C1B">
        <w:rPr>
          <w:rFonts w:ascii="Times New Roman" w:hAnsi="Times New Roman" w:cs="Times New Roman"/>
          <w:sz w:val="24"/>
          <w:szCs w:val="24"/>
        </w:rPr>
        <w:t>e građe.</w:t>
      </w:r>
    </w:p>
    <w:p w:rsidR="00EA4BBF" w:rsidRPr="00B87C1B" w:rsidRDefault="00EA4BBF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B87C1B">
        <w:rPr>
          <w:rFonts w:ascii="Times New Roman" w:hAnsi="Times New Roman" w:cs="Times New Roman"/>
          <w:sz w:val="24"/>
          <w:szCs w:val="24"/>
        </w:rPr>
        <w:t>U financiranju nabave knjižnične građe sudjeluju i Zagrebačka županija te Ministarstvo kulture i medija RH preko Javnih poziva za financiranje javnih potreba u kulturi koji se raspisuju jednom godišnje te osiguravaju kontinuitet u izvođenju programa, odnosno kontinuirano</w:t>
      </w:r>
      <w:r w:rsidR="001D0FC2">
        <w:rPr>
          <w:rFonts w:ascii="Times New Roman" w:hAnsi="Times New Roman" w:cs="Times New Roman"/>
          <w:sz w:val="24"/>
          <w:szCs w:val="24"/>
        </w:rPr>
        <w:t xml:space="preserve"> obogaćivanje</w:t>
      </w:r>
      <w:r w:rsidRPr="00B87C1B">
        <w:rPr>
          <w:rFonts w:ascii="Times New Roman" w:hAnsi="Times New Roman" w:cs="Times New Roman"/>
          <w:sz w:val="24"/>
          <w:szCs w:val="24"/>
        </w:rPr>
        <w:t xml:space="preserve"> knjižnične zbirke.</w:t>
      </w:r>
    </w:p>
    <w:p w:rsidR="00123274" w:rsidRDefault="00123274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123274" w:rsidRDefault="00123274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3177C1" w:rsidRPr="00B87C1B" w:rsidRDefault="001D0FC2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26E76" w:rsidRPr="00B87C1B">
        <w:rPr>
          <w:rFonts w:ascii="Times New Roman" w:hAnsi="Times New Roman" w:cs="Times New Roman"/>
          <w:sz w:val="24"/>
          <w:szCs w:val="24"/>
        </w:rPr>
        <w:t>U 2024.g. na rad Općinske knjižni</w:t>
      </w:r>
      <w:r w:rsidR="003177C1" w:rsidRPr="00B87C1B">
        <w:rPr>
          <w:rFonts w:ascii="Times New Roman" w:hAnsi="Times New Roman" w:cs="Times New Roman"/>
          <w:sz w:val="24"/>
          <w:szCs w:val="24"/>
        </w:rPr>
        <w:t xml:space="preserve">ce Bistra utrošeno je 78.738,20 </w:t>
      </w:r>
      <w:r w:rsidR="00326E76" w:rsidRPr="00B87C1B">
        <w:rPr>
          <w:rFonts w:ascii="Times New Roman" w:hAnsi="Times New Roman" w:cs="Times New Roman"/>
          <w:sz w:val="24"/>
          <w:szCs w:val="24"/>
        </w:rPr>
        <w:t>€</w:t>
      </w:r>
      <w:r w:rsidR="003177C1" w:rsidRPr="00B87C1B">
        <w:rPr>
          <w:rFonts w:ascii="Times New Roman" w:hAnsi="Times New Roman" w:cs="Times New Roman"/>
          <w:sz w:val="24"/>
          <w:szCs w:val="24"/>
        </w:rPr>
        <w:t>, pri čemu je financiranje redovne djelatnosti iznosilo 57.966,42 €, a kapitalna ulaganja u opremu i knjige 20.771,78 €.</w:t>
      </w:r>
    </w:p>
    <w:p w:rsidR="003177C1" w:rsidRPr="00B87C1B" w:rsidRDefault="001D0FC2" w:rsidP="00EA4BBF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77C1" w:rsidRPr="00B87C1B">
        <w:rPr>
          <w:rFonts w:ascii="Times New Roman" w:hAnsi="Times New Roman" w:cs="Times New Roman"/>
          <w:sz w:val="24"/>
          <w:szCs w:val="24"/>
        </w:rPr>
        <w:t>Na nabavu knjižn</w:t>
      </w:r>
      <w:r w:rsidR="000D3DAF">
        <w:rPr>
          <w:rFonts w:ascii="Times New Roman" w:hAnsi="Times New Roman" w:cs="Times New Roman"/>
          <w:sz w:val="24"/>
          <w:szCs w:val="24"/>
        </w:rPr>
        <w:t>ične građe utrošeno je 20.083,79</w:t>
      </w:r>
      <w:r w:rsidR="003177C1" w:rsidRPr="00B87C1B">
        <w:rPr>
          <w:rFonts w:ascii="Times New Roman" w:hAnsi="Times New Roman" w:cs="Times New Roman"/>
          <w:sz w:val="24"/>
          <w:szCs w:val="24"/>
        </w:rPr>
        <w:t xml:space="preserve"> €, od čega 5.310,00 € otpada na sredstva osnivača (Općine Bistra), </w:t>
      </w:r>
      <w:r w:rsidR="000D3DAF">
        <w:rPr>
          <w:rFonts w:ascii="Times New Roman" w:hAnsi="Times New Roman" w:cs="Times New Roman"/>
          <w:sz w:val="24"/>
          <w:szCs w:val="24"/>
        </w:rPr>
        <w:t>11.800,00</w:t>
      </w:r>
      <w:r w:rsidR="003177C1" w:rsidRPr="00B87C1B">
        <w:rPr>
          <w:rFonts w:ascii="Times New Roman" w:hAnsi="Times New Roman" w:cs="Times New Roman"/>
          <w:sz w:val="24"/>
          <w:szCs w:val="24"/>
        </w:rPr>
        <w:t xml:space="preserve"> € na sredstva Ministarstva kulture i medija RH, </w:t>
      </w:r>
      <w:r w:rsidR="00A84D3B" w:rsidRPr="00B87C1B">
        <w:rPr>
          <w:rFonts w:ascii="Times New Roman" w:hAnsi="Times New Roman" w:cs="Times New Roman"/>
          <w:sz w:val="24"/>
          <w:szCs w:val="24"/>
        </w:rPr>
        <w:t>1.978,00 € na sredstva Zagrebačke županije te 995,79 € na vlastita sredstva. Vrijednost poklonjen</w:t>
      </w:r>
      <w:r w:rsidR="000C7D54" w:rsidRPr="00B87C1B">
        <w:rPr>
          <w:rFonts w:ascii="Times New Roman" w:hAnsi="Times New Roman" w:cs="Times New Roman"/>
          <w:sz w:val="24"/>
          <w:szCs w:val="24"/>
        </w:rPr>
        <w:t>e građe od strane korisnika (31</w:t>
      </w:r>
      <w:r w:rsidR="007F606F" w:rsidRPr="00B87C1B">
        <w:rPr>
          <w:rFonts w:ascii="Times New Roman" w:hAnsi="Times New Roman" w:cs="Times New Roman"/>
          <w:sz w:val="24"/>
          <w:szCs w:val="24"/>
        </w:rPr>
        <w:t xml:space="preserve"> </w:t>
      </w:r>
      <w:r w:rsidR="000C7D54" w:rsidRPr="00B87C1B">
        <w:rPr>
          <w:rFonts w:ascii="Times New Roman" w:hAnsi="Times New Roman" w:cs="Times New Roman"/>
          <w:sz w:val="24"/>
          <w:szCs w:val="24"/>
        </w:rPr>
        <w:t>primjerak knjige</w:t>
      </w:r>
      <w:r w:rsidR="00A84D3B" w:rsidRPr="00B87C1B">
        <w:rPr>
          <w:rFonts w:ascii="Times New Roman" w:hAnsi="Times New Roman" w:cs="Times New Roman"/>
          <w:sz w:val="24"/>
          <w:szCs w:val="24"/>
        </w:rPr>
        <w:t>) procijenjena je na 253,00 €.</w:t>
      </w:r>
      <w:r w:rsidR="007F606F" w:rsidRPr="00B87C1B">
        <w:rPr>
          <w:rFonts w:ascii="Times New Roman" w:hAnsi="Times New Roman" w:cs="Times New Roman"/>
          <w:sz w:val="24"/>
          <w:szCs w:val="24"/>
        </w:rPr>
        <w:t xml:space="preserve"> Iznos od 6.700,00 € ostvaren je kao prihod Ministarstva kulture i </w:t>
      </w:r>
      <w:r w:rsidR="00387E35" w:rsidRPr="00B87C1B">
        <w:rPr>
          <w:rFonts w:ascii="Times New Roman" w:hAnsi="Times New Roman" w:cs="Times New Roman"/>
          <w:sz w:val="24"/>
          <w:szCs w:val="24"/>
        </w:rPr>
        <w:t>medija RH u okviru programa Iskaz interesa za o</w:t>
      </w:r>
      <w:r w:rsidR="007F606F" w:rsidRPr="00B87C1B">
        <w:rPr>
          <w:rFonts w:ascii="Times New Roman" w:hAnsi="Times New Roman" w:cs="Times New Roman"/>
          <w:sz w:val="24"/>
          <w:szCs w:val="24"/>
        </w:rPr>
        <w:t>tkup knjiga za narodne knjižnice</w:t>
      </w:r>
      <w:r w:rsidR="000D3DAF">
        <w:rPr>
          <w:rFonts w:ascii="Times New Roman" w:hAnsi="Times New Roman" w:cs="Times New Roman"/>
          <w:sz w:val="24"/>
          <w:szCs w:val="24"/>
        </w:rPr>
        <w:t xml:space="preserve"> (uračunat je u sredstva MKiM).</w:t>
      </w:r>
    </w:p>
    <w:p w:rsidR="00387E35" w:rsidRPr="00123274" w:rsidRDefault="001D0FC2" w:rsidP="00123274">
      <w:pPr>
        <w:tabs>
          <w:tab w:val="left" w:pos="-1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7E35" w:rsidRPr="00B87C1B">
        <w:rPr>
          <w:rFonts w:ascii="Times New Roman" w:hAnsi="Times New Roman" w:cs="Times New Roman"/>
          <w:sz w:val="24"/>
          <w:szCs w:val="24"/>
        </w:rPr>
        <w:t>Osim prihoda iz lokalnog i državnog proračuna, Knjižnica ostvaruje vlastite prihode i Prihode za posebne namjene preko naplate određenih usluga (upisnine, zakasnine, usluge tiskanja).</w:t>
      </w:r>
      <w:r w:rsidR="00123274">
        <w:rPr>
          <w:rFonts w:ascii="Times New Roman" w:hAnsi="Times New Roman" w:cs="Times New Roman"/>
          <w:sz w:val="24"/>
          <w:szCs w:val="24"/>
        </w:rPr>
        <w:t xml:space="preserve"> </w:t>
      </w:r>
      <w:r w:rsidR="00387E35" w:rsidRPr="00B87C1B">
        <w:rPr>
          <w:rFonts w:ascii="Times New Roman" w:hAnsi="Times New Roman"/>
          <w:sz w:val="24"/>
          <w:szCs w:val="24"/>
        </w:rPr>
        <w:t>U prethodnoj je godini ostvareno 3.670,59 € (3.502,59 € od upisnina i zakasnina te 168,00 € od usluga tiskanja).</w:t>
      </w:r>
      <w:r w:rsidR="000D3DAF">
        <w:rPr>
          <w:rFonts w:ascii="Times New Roman" w:hAnsi="Times New Roman"/>
          <w:sz w:val="24"/>
          <w:szCs w:val="24"/>
        </w:rPr>
        <w:t xml:space="preserve"> Od navedenog iznosa 995,79 </w:t>
      </w:r>
      <w:r w:rsidR="000D3DAF">
        <w:rPr>
          <w:rFonts w:ascii="Times New Roman" w:hAnsi="Times New Roman" w:cs="Times New Roman"/>
          <w:sz w:val="24"/>
          <w:szCs w:val="24"/>
        </w:rPr>
        <w:t>€</w:t>
      </w:r>
      <w:r w:rsidR="000D3DAF">
        <w:rPr>
          <w:rFonts w:ascii="Times New Roman" w:hAnsi="Times New Roman"/>
          <w:sz w:val="24"/>
          <w:szCs w:val="24"/>
        </w:rPr>
        <w:t xml:space="preserve"> utrošeno je na nabavu knjižnične građe.</w:t>
      </w:r>
    </w:p>
    <w:p w:rsidR="00123274" w:rsidRDefault="00123274" w:rsidP="00387E35">
      <w:pPr>
        <w:tabs>
          <w:tab w:val="left" w:pos="-142"/>
          <w:tab w:val="left" w:pos="2742"/>
        </w:tabs>
        <w:spacing w:after="0"/>
        <w:rPr>
          <w:rFonts w:ascii="Times New Roman" w:hAnsi="Times New Roman"/>
          <w:sz w:val="24"/>
          <w:szCs w:val="24"/>
        </w:rPr>
      </w:pPr>
    </w:p>
    <w:p w:rsidR="00123274" w:rsidRDefault="00123274" w:rsidP="00387E35">
      <w:pPr>
        <w:tabs>
          <w:tab w:val="left" w:pos="-142"/>
          <w:tab w:val="left" w:pos="2742"/>
        </w:tabs>
        <w:spacing w:after="0"/>
        <w:rPr>
          <w:rFonts w:ascii="Times New Roman" w:hAnsi="Times New Roman"/>
          <w:sz w:val="24"/>
          <w:szCs w:val="24"/>
        </w:rPr>
      </w:pPr>
    </w:p>
    <w:p w:rsidR="00123274" w:rsidRDefault="00123274" w:rsidP="00387E35">
      <w:pPr>
        <w:tabs>
          <w:tab w:val="left" w:pos="-142"/>
          <w:tab w:val="left" w:pos="2742"/>
        </w:tabs>
        <w:spacing w:after="0"/>
        <w:rPr>
          <w:rFonts w:ascii="Times New Roman" w:hAnsi="Times New Roman"/>
          <w:sz w:val="24"/>
          <w:szCs w:val="24"/>
        </w:rPr>
      </w:pPr>
    </w:p>
    <w:p w:rsidR="00123274" w:rsidRDefault="00123274" w:rsidP="00387E35">
      <w:pPr>
        <w:tabs>
          <w:tab w:val="left" w:pos="-142"/>
          <w:tab w:val="left" w:pos="2742"/>
        </w:tabs>
        <w:spacing w:after="0"/>
        <w:rPr>
          <w:rFonts w:ascii="Times New Roman" w:hAnsi="Times New Roman"/>
          <w:sz w:val="24"/>
          <w:szCs w:val="24"/>
        </w:rPr>
      </w:pPr>
    </w:p>
    <w:p w:rsidR="000D3DAF" w:rsidRPr="00B87C1B" w:rsidRDefault="000D3DAF" w:rsidP="00387E35">
      <w:pPr>
        <w:tabs>
          <w:tab w:val="left" w:pos="-142"/>
          <w:tab w:val="left" w:pos="2742"/>
        </w:tabs>
        <w:spacing w:after="0"/>
        <w:rPr>
          <w:rFonts w:ascii="Times New Roman" w:hAnsi="Times New Roman"/>
          <w:sz w:val="24"/>
          <w:szCs w:val="24"/>
        </w:rPr>
      </w:pPr>
    </w:p>
    <w:p w:rsidR="00AD2D38" w:rsidRDefault="001212FB" w:rsidP="00123274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486400" cy="3200400"/>
            <wp:effectExtent l="0" t="0" r="0" b="0"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23274" w:rsidRDefault="00123274" w:rsidP="00123274">
      <w:pPr>
        <w:rPr>
          <w:sz w:val="24"/>
          <w:szCs w:val="24"/>
        </w:rPr>
      </w:pPr>
    </w:p>
    <w:p w:rsidR="00123274" w:rsidRDefault="00123274" w:rsidP="00123274">
      <w:pPr>
        <w:rPr>
          <w:sz w:val="24"/>
          <w:szCs w:val="24"/>
        </w:rPr>
      </w:pPr>
    </w:p>
    <w:p w:rsidR="00123274" w:rsidRDefault="00123274" w:rsidP="000D3DAF">
      <w:pPr>
        <w:rPr>
          <w:sz w:val="24"/>
          <w:szCs w:val="24"/>
        </w:rPr>
      </w:pPr>
    </w:p>
    <w:p w:rsidR="00123274" w:rsidRDefault="00123274" w:rsidP="000D3DAF">
      <w:pPr>
        <w:rPr>
          <w:sz w:val="24"/>
          <w:szCs w:val="24"/>
        </w:rPr>
      </w:pPr>
    </w:p>
    <w:p w:rsidR="00EA4BBF" w:rsidRDefault="00B87C1B" w:rsidP="000D3DAF">
      <w:pPr>
        <w:rPr>
          <w:sz w:val="24"/>
          <w:szCs w:val="24"/>
        </w:rPr>
      </w:pPr>
      <w:r w:rsidRPr="00D81208">
        <w:rPr>
          <w:sz w:val="24"/>
          <w:szCs w:val="24"/>
        </w:rPr>
        <w:lastRenderedPageBreak/>
        <w:t>KULTURNO-ANIMACIJSKA DOGAĐANJ</w:t>
      </w:r>
      <w:r w:rsidR="00765890">
        <w:rPr>
          <w:sz w:val="24"/>
          <w:szCs w:val="24"/>
        </w:rPr>
        <w:t>A</w:t>
      </w:r>
    </w:p>
    <w:p w:rsidR="00576642" w:rsidRDefault="00576642" w:rsidP="00EE7589">
      <w:pPr>
        <w:tabs>
          <w:tab w:val="left" w:pos="-142"/>
        </w:tabs>
        <w:rPr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2156">
        <w:rPr>
          <w:rFonts w:ascii="Times New Roman" w:hAnsi="Times New Roman" w:cs="Times New Roman"/>
          <w:b/>
          <w:sz w:val="24"/>
          <w:szCs w:val="24"/>
          <w:u w:val="single"/>
        </w:rPr>
        <w:t>Kulturno-animacijska događanja za djecu</w:t>
      </w:r>
    </w:p>
    <w:p w:rsidR="000D3DAF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Kreativne radionice</w:t>
      </w:r>
    </w:p>
    <w:p w:rsidR="00FE231A" w:rsidRDefault="00FE231A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3DAF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Siječan</w:t>
      </w:r>
      <w:r>
        <w:rPr>
          <w:rFonts w:ascii="Times New Roman" w:hAnsi="Times New Roman" w:cs="Times New Roman"/>
          <w:i/>
          <w:sz w:val="24"/>
          <w:szCs w:val="24"/>
        </w:rPr>
        <w:tab/>
        <w:t>j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Snjegovići (13 sudionika)</w:t>
      </w:r>
    </w:p>
    <w:p w:rsidR="00FE231A" w:rsidRDefault="00FE231A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Vrijeme zimskih praznika ispunili smo radionicom na kojoj smo izrađivali snjegoviće od vune. Zadatak nije bio lagan, pa su si polaznici međusobno pomagali, što je potaknulo dodatnu suradnju i druženje.</w:t>
      </w:r>
    </w:p>
    <w:p w:rsidR="00AD2D38" w:rsidRPr="00523144" w:rsidRDefault="00FE231A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margin">
              <wp:posOffset>3548380</wp:posOffset>
            </wp:positionH>
            <wp:positionV relativeFrom="margin">
              <wp:posOffset>3717290</wp:posOffset>
            </wp:positionV>
            <wp:extent cx="2736215" cy="1821815"/>
            <wp:effectExtent l="0" t="76200" r="64135" b="0"/>
            <wp:wrapSquare wrapText="bothSides"/>
            <wp:docPr id="20" name="Slika 20" descr="Mašk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ška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1815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D3D">
        <w:rPr>
          <w:rFonts w:ascii="Times New Roman" w:hAnsi="Times New Roman" w:cs="Times New Roman"/>
          <w:i/>
          <w:sz w:val="24"/>
          <w:szCs w:val="24"/>
        </w:rPr>
        <w:t>Veljača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Maškare (7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maškare smo se pripremili izradom maski od papirnatih tanjura. Maske su bile životinje te likovi iz crtanih filmova.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26496" behindDoc="0" locked="0" layoutInCell="1" allowOverlap="1" wp14:anchorId="5B2E7253" wp14:editId="1FE4CA19">
            <wp:simplePos x="0" y="0"/>
            <wp:positionH relativeFrom="margin">
              <wp:posOffset>-504825</wp:posOffset>
            </wp:positionH>
            <wp:positionV relativeFrom="margin">
              <wp:posOffset>6370320</wp:posOffset>
            </wp:positionV>
            <wp:extent cx="3183255" cy="2124075"/>
            <wp:effectExtent l="0" t="0" r="0" b="9525"/>
            <wp:wrapSquare wrapText="bothSides"/>
            <wp:docPr id="1" name="Slika 1" descr="C:\Users\Knjiznica\Desktop\484549328_639437872145465_8357322062976864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484549328_639437872145465_835732206297686436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367A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Ožujak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Uskrsna radionica </w:t>
      </w:r>
      <w:r w:rsidR="008F367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uskrsnoj smo radionici izradili pisanice na malo drugačiji način – solju smo iscrtali njihov dizajn, a potom ih obojili vodenim bojama i </w:t>
      </w:r>
      <w:r w:rsidR="00FE231A">
        <w:rPr>
          <w:rFonts w:ascii="Times New Roman" w:hAnsi="Times New Roman" w:cs="Times New Roman"/>
          <w:sz w:val="24"/>
          <w:szCs w:val="24"/>
        </w:rPr>
        <w:t xml:space="preserve">temperama. </w:t>
      </w:r>
      <w:r>
        <w:rPr>
          <w:rFonts w:ascii="Times New Roman" w:hAnsi="Times New Roman" w:cs="Times New Roman"/>
          <w:sz w:val="24"/>
          <w:szCs w:val="24"/>
        </w:rPr>
        <w:t>Rezultat su bile pisanice s„razlivenim“ bojama.</w:t>
      </w: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2032" behindDoc="0" locked="0" layoutInCell="1" allowOverlap="1" wp14:anchorId="2729E2CC" wp14:editId="0CEE6B0D">
            <wp:simplePos x="0" y="0"/>
            <wp:positionH relativeFrom="margin">
              <wp:posOffset>3029585</wp:posOffset>
            </wp:positionH>
            <wp:positionV relativeFrom="margin">
              <wp:posOffset>-180975</wp:posOffset>
            </wp:positionV>
            <wp:extent cx="3383280" cy="2256790"/>
            <wp:effectExtent l="95250" t="76200" r="83820" b="1038860"/>
            <wp:wrapSquare wrapText="bothSides"/>
            <wp:docPr id="11" name="Slika 11" descr="C:\Users\Knjiznica\Desktop\484549328_639437872145465_8357322062976864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484549328_639437872145465_835732206297686436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67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D3D">
        <w:rPr>
          <w:rFonts w:ascii="Times New Roman" w:hAnsi="Times New Roman" w:cs="Times New Roman"/>
          <w:i/>
          <w:sz w:val="24"/>
          <w:szCs w:val="24"/>
        </w:rPr>
        <w:t>Travan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94D3D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0D3DAF">
        <w:rPr>
          <w:rFonts w:ascii="Times New Roman" w:hAnsi="Times New Roman" w:cs="Times New Roman"/>
          <w:sz w:val="24"/>
          <w:szCs w:val="24"/>
        </w:rPr>
        <w:t>Proljetna radio</w:t>
      </w:r>
      <w:r>
        <w:rPr>
          <w:rFonts w:ascii="Times New Roman" w:hAnsi="Times New Roman" w:cs="Times New Roman"/>
          <w:sz w:val="24"/>
          <w:szCs w:val="24"/>
        </w:rPr>
        <w:t>nica (16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Proljeće u Knjižnici dočekali smo radionicom na kojoj smo izrađivali buketiće cvijeća od kutija za jaja, slamčica i krep-papira. U izradu su se uključili i roditelji.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32C">
        <w:rPr>
          <w:rFonts w:ascii="Times New Roman" w:hAnsi="Times New Roman" w:cs="Times New Roman"/>
          <w:i/>
          <w:sz w:val="24"/>
          <w:szCs w:val="24"/>
        </w:rPr>
        <w:t xml:space="preserve">Srpanj – kolovoz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Ljetne radionice (ribice, lanterne, kamenčići, tanjuri, razglednice, narukvice) (20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521024" behindDoc="0" locked="0" layoutInCell="1" allowOverlap="1" wp14:anchorId="318D9B61" wp14:editId="208EA0EC">
            <wp:simplePos x="0" y="0"/>
            <wp:positionH relativeFrom="page">
              <wp:posOffset>4019550</wp:posOffset>
            </wp:positionH>
            <wp:positionV relativeFrom="margin">
              <wp:posOffset>6739255</wp:posOffset>
            </wp:positionV>
            <wp:extent cx="2886075" cy="1924050"/>
            <wp:effectExtent l="323850" t="323850" r="333375" b="323850"/>
            <wp:wrapSquare wrapText="bothSides"/>
            <wp:docPr id="12" name="Slika 12" descr="C:\Users\Knjiznica\AppData\Local\Microsoft\Windows\INetCache\Content.Word\485913565_644094568346462_5828463369731637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njiznica\AppData\Local\Microsoft\Windows\INetCache\Content.Word\485913565_644094568346462_582846336973163791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515904" behindDoc="0" locked="0" layoutInCell="1" allowOverlap="1" wp14:anchorId="1AC0388E" wp14:editId="5B46699D">
            <wp:simplePos x="0" y="0"/>
            <wp:positionH relativeFrom="margin">
              <wp:posOffset>-238125</wp:posOffset>
            </wp:positionH>
            <wp:positionV relativeFrom="margin">
              <wp:posOffset>6816090</wp:posOffset>
            </wp:positionV>
            <wp:extent cx="2628900" cy="1752600"/>
            <wp:effectExtent l="285750" t="285750" r="285750" b="285750"/>
            <wp:wrapSquare wrapText="bothSides"/>
            <wp:docPr id="3" name="Slika 3" descr="C:\Users\Knjiznica\AppData\Local\Microsoft\Windows\INetCache\Content.Word\485392458_644094591679793_1629607702344053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njiznica\AppData\Local\Microsoft\Windows\INetCache\Content.Word\485392458_644094591679793_162960770234405369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D2D38">
        <w:rPr>
          <w:rFonts w:ascii="Times New Roman" w:hAnsi="Times New Roman" w:cs="Times New Roman"/>
          <w:sz w:val="24"/>
          <w:szCs w:val="24"/>
        </w:rPr>
        <w:t>I ovog smo se ljeta tijekom praznika družili u Knjižnici. Svakog četvrtka izrađivali smo ljetne motive – ribice od kaširanih novina, lanterne od kolaž-papira, bojili kamenčiće, maštali o nepoznatim gradovima, a potom iz njih „slali“ razglednice te za kraj izradili narukvice prijateljstva koje su nam ostale kao uspomena na ljeto provedenom na radionicama.</w:t>
      </w: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-246380</wp:posOffset>
            </wp:positionH>
            <wp:positionV relativeFrom="margin">
              <wp:posOffset>257175</wp:posOffset>
            </wp:positionV>
            <wp:extent cx="3152140" cy="2099945"/>
            <wp:effectExtent l="76200" t="76200" r="0" b="0"/>
            <wp:wrapSquare wrapText="bothSides"/>
            <wp:docPr id="19" name="Slika 19" descr="P104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3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99945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Studeni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Adventski vjenčić (10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Adventsko razdoblje započeli smo izradom vjenčića od papirnatih rolica i sjajnog papira. Djeca su vjenčiće odnijela kućama kako bi im pomogli u odbrojavanju do Božića.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523072" behindDoc="0" locked="0" layoutInCell="1" allowOverlap="1" wp14:anchorId="374E978F" wp14:editId="5D191586">
            <wp:simplePos x="0" y="0"/>
            <wp:positionH relativeFrom="margin">
              <wp:posOffset>2853055</wp:posOffset>
            </wp:positionH>
            <wp:positionV relativeFrom="margin">
              <wp:posOffset>2569845</wp:posOffset>
            </wp:positionV>
            <wp:extent cx="3625215" cy="2419350"/>
            <wp:effectExtent l="95250" t="76200" r="89535" b="1047750"/>
            <wp:wrapSquare wrapText="bothSides"/>
            <wp:docPr id="13" name="Slika 13" descr="C:\Users\Knjiznica\Desktop\486370103_645767361512516_8163504887513202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njiznica\Desktop\486370103_645767361512516_816350488751320253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4193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32C">
        <w:rPr>
          <w:rFonts w:ascii="Times New Roman" w:hAnsi="Times New Roman" w:cs="Times New Roman"/>
          <w:i/>
          <w:sz w:val="24"/>
          <w:szCs w:val="24"/>
        </w:rPr>
        <w:t>Prosinac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Čizmica sv. Nikole (6</w:t>
      </w:r>
      <w:r w:rsidRPr="00AB18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Knjižnici smo obilježili i blagdan sv. Nikole izrađujući čizmicu od vune i kartona. Rezultat napornog rada bile su lijepe čizmice koje su na prozorima čekale poklone.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Borići (14 sudionika)</w:t>
      </w:r>
      <w:r w:rsidRPr="006F490F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:rsidR="00AD2D38" w:rsidRDefault="000D3DAF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6187440</wp:posOffset>
            </wp:positionV>
            <wp:extent cx="3076575" cy="2047875"/>
            <wp:effectExtent l="0" t="76200" r="66675" b="0"/>
            <wp:wrapSquare wrapText="bothSides"/>
            <wp:docPr id="18" name="Slika 18" descr="P104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4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38">
        <w:rPr>
          <w:rFonts w:ascii="Times New Roman" w:hAnsi="Times New Roman" w:cs="Times New Roman"/>
          <w:sz w:val="24"/>
          <w:szCs w:val="24"/>
        </w:rPr>
        <w:t>Na tamnoj podlozi pomoću spužvica i slamki iscrtali smo i ukrasili božićna drvca. Tako smo imali i slike koje su nam donijele božićni ugođaj.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530240" behindDoc="0" locked="0" layoutInCell="1" allowOverlap="1" wp14:anchorId="265BA7F2" wp14:editId="2546C8D4">
            <wp:simplePos x="0" y="0"/>
            <wp:positionH relativeFrom="page">
              <wp:posOffset>3543300</wp:posOffset>
            </wp:positionH>
            <wp:positionV relativeFrom="margin">
              <wp:posOffset>281305</wp:posOffset>
            </wp:positionV>
            <wp:extent cx="3352165" cy="2228850"/>
            <wp:effectExtent l="76200" t="76200" r="133985" b="133350"/>
            <wp:wrapSquare wrapText="bothSides"/>
            <wp:docPr id="6" name="Slika 6" descr="C:\Users\Knjiznica\AppData\Local\Microsoft\Windows\INetCache\Content.Word\P10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njiznica\AppData\Local\Microsoft\Windows\INetCache\Content.Word\P1040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38">
        <w:rPr>
          <w:rFonts w:ascii="Times New Roman" w:hAnsi="Times New Roman" w:cs="Times New Roman"/>
          <w:sz w:val="24"/>
          <w:szCs w:val="24"/>
        </w:rPr>
        <w:tab/>
      </w:r>
      <w:r w:rsidR="00AD2D38">
        <w:rPr>
          <w:rFonts w:ascii="Times New Roman" w:hAnsi="Times New Roman" w:cs="Times New Roman"/>
          <w:sz w:val="24"/>
          <w:szCs w:val="24"/>
        </w:rPr>
        <w:tab/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Božićno selo (11 sudionika)</w:t>
      </w:r>
      <w:r w:rsidRPr="006F490F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:rsidR="00AD2D38" w:rsidRPr="00094D3D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Adventske radionice zaključili smo posljednjom na kojoj smo bojili kućice, a pomoću vrućeg ljepila izradili i snijeg. Božićno selo, osvijetljeno lampicama, dočekalo je svakog tko je ušao u Knjižnicu.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FE231A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534336" behindDoc="0" locked="0" layoutInCell="1" allowOverlap="1" wp14:anchorId="279345A8" wp14:editId="57E4134C">
            <wp:simplePos x="0" y="0"/>
            <wp:positionH relativeFrom="margin">
              <wp:posOffset>-352425</wp:posOffset>
            </wp:positionH>
            <wp:positionV relativeFrom="margin">
              <wp:posOffset>4063365</wp:posOffset>
            </wp:positionV>
            <wp:extent cx="3200400" cy="2133600"/>
            <wp:effectExtent l="19050" t="0" r="19050" b="628650"/>
            <wp:wrapSquare wrapText="bothSides"/>
            <wp:docPr id="7" name="Slika 7" descr="C:\Users\Knjiznica\AppData\Local\Microsoft\Windows\INetCache\Content.Word\P10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njiznica\AppData\Local\Microsoft\Windows\INetCache\Content.Word\P1040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D2D38">
        <w:rPr>
          <w:rFonts w:ascii="Times New Roman" w:hAnsi="Times New Roman" w:cs="Times New Roman"/>
          <w:b/>
          <w:sz w:val="24"/>
          <w:szCs w:val="24"/>
        </w:rPr>
        <w:t>Edukativne radionice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32C">
        <w:rPr>
          <w:rFonts w:ascii="Times New Roman" w:hAnsi="Times New Roman" w:cs="Times New Roman"/>
          <w:i/>
          <w:sz w:val="24"/>
          <w:szCs w:val="24"/>
        </w:rPr>
        <w:t>Rujan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Melita Lovričević (70 sudionika)</w:t>
      </w:r>
    </w:p>
    <w:p w:rsidR="00AD2D38" w:rsidRPr="00FE231A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Treći razredi OŠ Bistra prisustvovali su glazbenoj radionici koju je održala Melita Lovričević, pjevačica, skladateljica te osnivačica programa Alkemija glasa i zvuka. Djeca su tako saznala osnove o glazbenim instrumentima, a im</w:t>
      </w:r>
      <w:r w:rsidR="00FE231A">
        <w:rPr>
          <w:rFonts w:ascii="Times New Roman" w:hAnsi="Times New Roman" w:cs="Times New Roman"/>
          <w:sz w:val="24"/>
          <w:szCs w:val="24"/>
        </w:rPr>
        <w:t>ali su priliku zasvirati i sami</w:t>
      </w:r>
      <w:r>
        <w:rPr>
          <w:noProof/>
          <w:lang w:eastAsia="hr-H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6784975</wp:posOffset>
            </wp:positionV>
            <wp:extent cx="3196590" cy="2125980"/>
            <wp:effectExtent l="76200" t="76200" r="0" b="0"/>
            <wp:wrapSquare wrapText="bothSides"/>
            <wp:docPr id="17" name="Slika 17" descr="P104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3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25980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1A">
        <w:rPr>
          <w:rFonts w:ascii="Times New Roman" w:hAnsi="Times New Roman" w:cs="Times New Roman"/>
          <w:sz w:val="24"/>
          <w:szCs w:val="24"/>
        </w:rPr>
        <w:t>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Književni susreti</w:t>
      </w:r>
    </w:p>
    <w:p w:rsidR="00AD2D38" w:rsidRPr="00EE332C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Listopad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Maja Šimleša (55 sudionika)Tijekom Mjeseca hrvatske knjige prvašići su se družili s Majom Šimlešom i njezinom žirafom Suli, ko</w:t>
      </w:r>
      <w:r w:rsidR="00FE231A">
        <w:rPr>
          <w:rFonts w:ascii="Times New Roman" w:hAnsi="Times New Roman" w:cs="Times New Roman"/>
          <w:sz w:val="24"/>
          <w:szCs w:val="24"/>
        </w:rPr>
        <w:t>ja nam je također došla u goste</w:t>
      </w:r>
    </w:p>
    <w:p w:rsidR="00AD2D38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9525</wp:posOffset>
            </wp:positionV>
            <wp:extent cx="3061335" cy="2043430"/>
            <wp:effectExtent l="0" t="0" r="62865" b="52070"/>
            <wp:wrapSquare wrapText="bothSides"/>
            <wp:docPr id="16" name="Slika 16" descr="P104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3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4343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38">
        <w:rPr>
          <w:rFonts w:ascii="Times New Roman" w:hAnsi="Times New Roman" w:cs="Times New Roman"/>
          <w:b/>
          <w:sz w:val="24"/>
          <w:szCs w:val="24"/>
        </w:rPr>
        <w:t>Predstave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32C">
        <w:rPr>
          <w:rFonts w:ascii="Times New Roman" w:hAnsi="Times New Roman" w:cs="Times New Roman"/>
          <w:i/>
          <w:sz w:val="24"/>
          <w:szCs w:val="24"/>
        </w:rPr>
        <w:t>Studeni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Margareta Peršić (60 sudionika)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 Mjeseca hrvatske knjige bila je pripovijedanje, pa je s tim u skladu Margareta Peršić, naša pripovjedačica narodnih bajki, djeci ispripovijedala bajku o Dobrinjuški Dobrome te uključila i njih u izvedbu.</w:t>
      </w:r>
    </w:p>
    <w:p w:rsidR="00AD2D38" w:rsidRPr="00EE332C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Posjet Knjižnici</w:t>
      </w:r>
    </w:p>
    <w:p w:rsidR="00AD2D38" w:rsidRDefault="00F809E9" w:rsidP="00AD2D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559936" behindDoc="0" locked="0" layoutInCell="1" allowOverlap="1" wp14:anchorId="63C53F92" wp14:editId="2124B2A3">
            <wp:simplePos x="0" y="0"/>
            <wp:positionH relativeFrom="margin">
              <wp:posOffset>3293745</wp:posOffset>
            </wp:positionH>
            <wp:positionV relativeFrom="margin">
              <wp:posOffset>3122295</wp:posOffset>
            </wp:positionV>
            <wp:extent cx="3025775" cy="2018665"/>
            <wp:effectExtent l="114300" t="114300" r="117475" b="153035"/>
            <wp:wrapSquare wrapText="bothSides"/>
            <wp:docPr id="8" name="Slika 8" descr="C:\Users\Knjiznica\Desktop\485900171_645452624877323_8954023247035914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njiznica\Desktop\485900171_645452624877323_895402324703591421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231A">
        <w:rPr>
          <w:rFonts w:ascii="Times New Roman" w:hAnsi="Times New Roman" w:cs="Times New Roman"/>
          <w:i/>
          <w:sz w:val="24"/>
          <w:szCs w:val="24"/>
        </w:rPr>
        <w:t xml:space="preserve">Studeni </w:t>
      </w:r>
      <w:r w:rsidR="00AD2D38">
        <w:rPr>
          <w:rFonts w:ascii="Times New Roman" w:hAnsi="Times New Roman" w:cs="Times New Roman"/>
          <w:sz w:val="24"/>
          <w:szCs w:val="24"/>
        </w:rPr>
        <w:t xml:space="preserve">Posjet vrtićke skupine „Žabice“ </w:t>
      </w:r>
    </w:p>
    <w:p w:rsidR="00AD2D38" w:rsidRDefault="00AD2D38" w:rsidP="00FE23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(22 sudionika)</w:t>
      </w:r>
    </w:p>
    <w:p w:rsidR="00AD2D38" w:rsidRDefault="00AD2D38" w:rsidP="00AD2D3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6270" w:rsidRPr="00F809E9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Knjižnicu su posjetile i „Žabice“, vrtićka skupina koja je tim putem saznala nešto o tome kako radi knjižnica, ali i pokazala kako je knjiga sastavni dio njihova života u vrtiću i kod kuće.</w:t>
      </w:r>
    </w:p>
    <w:p w:rsidR="00226270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35712" behindDoc="0" locked="0" layoutInCell="1" allowOverlap="1" wp14:anchorId="17E5CE97" wp14:editId="6633333F">
            <wp:simplePos x="0" y="0"/>
            <wp:positionH relativeFrom="margin">
              <wp:posOffset>-600075</wp:posOffset>
            </wp:positionH>
            <wp:positionV relativeFrom="margin">
              <wp:posOffset>6349365</wp:posOffset>
            </wp:positionV>
            <wp:extent cx="3733800" cy="2486025"/>
            <wp:effectExtent l="152400" t="171450" r="152400" b="161925"/>
            <wp:wrapSquare wrapText="bothSides"/>
            <wp:docPr id="9" name="Slika 9" descr="C:\Users\Knjiznica\AppData\Local\Microsoft\Windows\INetCache\Content.Word\Šan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njiznica\AppData\Local\Microsoft\Windows\INetCache\Content.Word\Šante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Kulturn</w:t>
      </w:r>
      <w:r w:rsidRPr="00094D3D">
        <w:rPr>
          <w:rFonts w:ascii="Times New Roman" w:hAnsi="Times New Roman" w:cs="Times New Roman"/>
          <w:b/>
          <w:sz w:val="24"/>
          <w:szCs w:val="24"/>
          <w:u w:val="single"/>
        </w:rPr>
        <w:t>o-animacijska događanja za odrasle</w:t>
      </w:r>
    </w:p>
    <w:p w:rsidR="00F809E9" w:rsidRPr="00094D3D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Predstavljanje knjige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ECF">
        <w:rPr>
          <w:rFonts w:ascii="Times New Roman" w:hAnsi="Times New Roman" w:cs="Times New Roman"/>
          <w:i/>
          <w:sz w:val="24"/>
          <w:szCs w:val="24"/>
        </w:rPr>
        <w:t>Svibanj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Ispod površine (8 sudionika)</w:t>
      </w:r>
    </w:p>
    <w:p w:rsidR="00F809E9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svibnju nas je posjetio Damir Šantek, naš svestrani putopisac koji nam je ovog puta predstavio svoju knjigu „Ispod površine“, nastavak svoje putopisne trilogije.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3112770</wp:posOffset>
            </wp:positionH>
            <wp:positionV relativeFrom="margin">
              <wp:posOffset>659765</wp:posOffset>
            </wp:positionV>
            <wp:extent cx="3228975" cy="2166620"/>
            <wp:effectExtent l="0" t="0" r="66675" b="62230"/>
            <wp:wrapSquare wrapText="bothSides"/>
            <wp:docPr id="15" name="Slika 15" descr="Krešimir Miša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šimir Mišak 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662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38" w:rsidRDefault="00AD2D38" w:rsidP="00F809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Listopad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Krešimir Mišak (21 sudionik)</w:t>
      </w:r>
    </w:p>
    <w:p w:rsidR="00226270" w:rsidRPr="00FE231A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Tijekom Mjeseca hrvatske knjige ugostili smo Krešimira Mišaka, našeg pisca, novinara, rock glazbenika te voditelja emisije Na rubu znanosti. Ovom prilikom predstavio nam je svoju knjigu „Smrt transhumanizmu, sloboda narodu!“.</w:t>
      </w:r>
    </w:p>
    <w:p w:rsidR="00FE231A" w:rsidRDefault="00FE231A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Edukativne radionice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Travanj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Kako imati vlastitu hranu dostupnu cijele godine (40 sudionika)</w:t>
      </w:r>
    </w:p>
    <w:p w:rsidR="00AD2D38" w:rsidRDefault="00F809E9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4608195</wp:posOffset>
            </wp:positionV>
            <wp:extent cx="3449955" cy="2312035"/>
            <wp:effectExtent l="0" t="0" r="55245" b="50165"/>
            <wp:wrapSquare wrapText="bothSides"/>
            <wp:docPr id="14" name="Slika 14" descr="Biov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ov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31203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38">
        <w:rPr>
          <w:rFonts w:ascii="Times New Roman" w:hAnsi="Times New Roman" w:cs="Times New Roman"/>
          <w:sz w:val="24"/>
          <w:szCs w:val="24"/>
        </w:rPr>
        <w:t>Silvija Kolar-Fodor otkrila nam je kako možemo imati vlastitu hranu tijekom cijele godine, kako produžiti sezonu nekim vrstama, što možemo uzgajati i tijekom zimskih mjeseci te mnoge druge korisne i zanimljive informacije. Predavanje je završilo razmjenom sjemenja koje su donijeli Silvija i gosti.</w:t>
      </w:r>
    </w:p>
    <w:p w:rsidR="008F367A" w:rsidRDefault="008F367A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9E9" w:rsidRDefault="00F809E9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32C">
        <w:rPr>
          <w:rFonts w:ascii="Times New Roman" w:hAnsi="Times New Roman" w:cs="Times New Roman"/>
          <w:b/>
          <w:sz w:val="24"/>
          <w:szCs w:val="24"/>
        </w:rPr>
        <w:lastRenderedPageBreak/>
        <w:t>Čitateljski klub</w:t>
      </w:r>
    </w:p>
    <w:p w:rsidR="00AD2D38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Siječanj – prosinac – 90 sudionika</w:t>
      </w:r>
    </w:p>
    <w:p w:rsidR="00AD2D38" w:rsidRPr="00F809E9" w:rsidRDefault="00AD2D38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2024. godinu Čitateljski klub Bistra proveo je čitajući naslove domaćih i stranih autora, a potom razgovarajući o njima te predlažući nove naslove i preporuke za daljnje čitanje. </w:t>
      </w:r>
    </w:p>
    <w:p w:rsidR="00AD2D38" w:rsidRPr="007F2156" w:rsidRDefault="00F809E9" w:rsidP="00AD2D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805696" behindDoc="0" locked="0" layoutInCell="1" allowOverlap="1" wp14:anchorId="5541E129" wp14:editId="5B67C39A">
            <wp:simplePos x="0" y="0"/>
            <wp:positionH relativeFrom="margin">
              <wp:posOffset>375285</wp:posOffset>
            </wp:positionH>
            <wp:positionV relativeFrom="margin">
              <wp:posOffset>1760220</wp:posOffset>
            </wp:positionV>
            <wp:extent cx="4457700" cy="3343275"/>
            <wp:effectExtent l="76200" t="76200" r="76200" b="1228725"/>
            <wp:wrapSquare wrapText="bothSides"/>
            <wp:docPr id="10" name="Slika 10" descr="C:\Users\Knjiznica\Downloads\20241114_2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njiznica\Downloads\20241114_2059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3343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E5A70" w:rsidRDefault="005E5A70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  <w:r>
        <w:t xml:space="preserve">Bistra, </w:t>
      </w:r>
    </w:p>
    <w:p w:rsidR="00F809E9" w:rsidRDefault="00F809E9" w:rsidP="00EE7589">
      <w:pPr>
        <w:tabs>
          <w:tab w:val="left" w:pos="-142"/>
        </w:tabs>
      </w:pPr>
      <w:r>
        <w:t>31.1.2025.</w:t>
      </w:r>
    </w:p>
    <w:p w:rsidR="00F809E9" w:rsidRDefault="00F809E9" w:rsidP="00EE7589">
      <w:pPr>
        <w:tabs>
          <w:tab w:val="left" w:pos="-14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Ravnateljica Općinske knjižnice Bistra</w:t>
      </w:r>
    </w:p>
    <w:p w:rsidR="00F809E9" w:rsidRDefault="00F809E9" w:rsidP="00F809E9">
      <w:pPr>
        <w:tabs>
          <w:tab w:val="left" w:pos="-142"/>
        </w:tabs>
      </w:pP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Danijela Studak Čačić</w:t>
      </w:r>
    </w:p>
    <w:p w:rsidR="00F809E9" w:rsidRDefault="00F809E9" w:rsidP="00F809E9">
      <w:pPr>
        <w:tabs>
          <w:tab w:val="left" w:pos="-142"/>
        </w:tabs>
      </w:pPr>
      <w:r>
        <w:t>KLASA: 023-01/25-01/02</w:t>
      </w:r>
    </w:p>
    <w:p w:rsidR="00F809E9" w:rsidRDefault="00F809E9" w:rsidP="00F809E9">
      <w:pPr>
        <w:tabs>
          <w:tab w:val="left" w:pos="-142"/>
        </w:tabs>
      </w:pPr>
      <w:r>
        <w:t>URBROJ: 238-2-10/1-25-1</w:t>
      </w:r>
    </w:p>
    <w:p w:rsidR="00F809E9" w:rsidRDefault="00F809E9" w:rsidP="00F809E9">
      <w:pPr>
        <w:tabs>
          <w:tab w:val="left" w:pos="-142"/>
        </w:tabs>
      </w:pPr>
    </w:p>
    <w:p w:rsidR="00F809E9" w:rsidRDefault="00F809E9" w:rsidP="00F809E9">
      <w:pPr>
        <w:tabs>
          <w:tab w:val="left" w:pos="-142"/>
        </w:tabs>
      </w:pPr>
    </w:p>
    <w:p w:rsidR="00F809E9" w:rsidRDefault="00F809E9" w:rsidP="00EE7589">
      <w:pPr>
        <w:tabs>
          <w:tab w:val="left" w:pos="-142"/>
        </w:tabs>
      </w:pPr>
    </w:p>
    <w:sectPr w:rsidR="00F809E9" w:rsidSect="002F4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81D" w:rsidRDefault="00AA281D" w:rsidP="008D6689">
      <w:pPr>
        <w:spacing w:after="0" w:line="240" w:lineRule="auto"/>
      </w:pPr>
      <w:r>
        <w:separator/>
      </w:r>
    </w:p>
  </w:endnote>
  <w:endnote w:type="continuationSeparator" w:id="0">
    <w:p w:rsidR="00AA281D" w:rsidRDefault="00AA281D" w:rsidP="008D6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81D" w:rsidRDefault="00AA281D" w:rsidP="008D6689">
      <w:pPr>
        <w:spacing w:after="0" w:line="240" w:lineRule="auto"/>
      </w:pPr>
      <w:r>
        <w:separator/>
      </w:r>
    </w:p>
  </w:footnote>
  <w:footnote w:type="continuationSeparator" w:id="0">
    <w:p w:rsidR="00AA281D" w:rsidRDefault="00AA281D" w:rsidP="008D6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689"/>
    <w:rsid w:val="00000F48"/>
    <w:rsid w:val="0001409A"/>
    <w:rsid w:val="00065A2B"/>
    <w:rsid w:val="000C2380"/>
    <w:rsid w:val="000C7D54"/>
    <w:rsid w:val="000D3DAF"/>
    <w:rsid w:val="001212FB"/>
    <w:rsid w:val="00123274"/>
    <w:rsid w:val="00147CD3"/>
    <w:rsid w:val="0019639A"/>
    <w:rsid w:val="001D0FC2"/>
    <w:rsid w:val="00226270"/>
    <w:rsid w:val="002A6631"/>
    <w:rsid w:val="002B634B"/>
    <w:rsid w:val="002F4C8C"/>
    <w:rsid w:val="003177C1"/>
    <w:rsid w:val="00326E76"/>
    <w:rsid w:val="003559E3"/>
    <w:rsid w:val="00387E35"/>
    <w:rsid w:val="003B0645"/>
    <w:rsid w:val="003D28A2"/>
    <w:rsid w:val="004E14AD"/>
    <w:rsid w:val="0051715D"/>
    <w:rsid w:val="00576642"/>
    <w:rsid w:val="00581AE1"/>
    <w:rsid w:val="005C7CBE"/>
    <w:rsid w:val="005E5A70"/>
    <w:rsid w:val="006577F1"/>
    <w:rsid w:val="00664076"/>
    <w:rsid w:val="00693E61"/>
    <w:rsid w:val="006961FB"/>
    <w:rsid w:val="0071357A"/>
    <w:rsid w:val="0074425A"/>
    <w:rsid w:val="00765890"/>
    <w:rsid w:val="007F3A43"/>
    <w:rsid w:val="007F606F"/>
    <w:rsid w:val="008061CC"/>
    <w:rsid w:val="00842643"/>
    <w:rsid w:val="00874A6B"/>
    <w:rsid w:val="008D53D3"/>
    <w:rsid w:val="008D6689"/>
    <w:rsid w:val="008F367A"/>
    <w:rsid w:val="00925397"/>
    <w:rsid w:val="0095566E"/>
    <w:rsid w:val="00997BFC"/>
    <w:rsid w:val="009D03D3"/>
    <w:rsid w:val="00A145B3"/>
    <w:rsid w:val="00A84D3B"/>
    <w:rsid w:val="00A87638"/>
    <w:rsid w:val="00AA281D"/>
    <w:rsid w:val="00AD2D38"/>
    <w:rsid w:val="00AD3311"/>
    <w:rsid w:val="00AF45D2"/>
    <w:rsid w:val="00B215D8"/>
    <w:rsid w:val="00B473C1"/>
    <w:rsid w:val="00B62AB9"/>
    <w:rsid w:val="00B81D8F"/>
    <w:rsid w:val="00B87C1B"/>
    <w:rsid w:val="00BC6C53"/>
    <w:rsid w:val="00C26BB8"/>
    <w:rsid w:val="00CA037D"/>
    <w:rsid w:val="00D75499"/>
    <w:rsid w:val="00D81208"/>
    <w:rsid w:val="00DB579E"/>
    <w:rsid w:val="00EA4BBF"/>
    <w:rsid w:val="00EE7589"/>
    <w:rsid w:val="00F26E93"/>
    <w:rsid w:val="00F809E9"/>
    <w:rsid w:val="00FE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DC054B-E2AA-41A5-A1DB-901137C6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C8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8D6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6689"/>
  </w:style>
  <w:style w:type="paragraph" w:styleId="Podnoje">
    <w:name w:val="footer"/>
    <w:basedOn w:val="Normal"/>
    <w:link w:val="PodnojeChar"/>
    <w:uiPriority w:val="99"/>
    <w:semiHidden/>
    <w:unhideWhenUsed/>
    <w:rsid w:val="008D6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6689"/>
  </w:style>
  <w:style w:type="paragraph" w:styleId="Tekstbalonia">
    <w:name w:val="Balloon Text"/>
    <w:basedOn w:val="Normal"/>
    <w:link w:val="TekstbaloniaChar"/>
    <w:uiPriority w:val="99"/>
    <w:semiHidden/>
    <w:unhideWhenUsed/>
    <w:rsid w:val="0057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6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E-knjige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26150</c:v>
                </c:pt>
                <c:pt idx="1">
                  <c:v>2639</c:v>
                </c:pt>
                <c:pt idx="2" formatCode="General">
                  <c:v>277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E-knjige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E-knjige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2137768"/>
        <c:axId val="472140904"/>
        <c:axId val="0"/>
      </c:bar3DChart>
      <c:catAx>
        <c:axId val="472137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140904"/>
        <c:crosses val="autoZero"/>
        <c:auto val="1"/>
        <c:lblAlgn val="ctr"/>
        <c:lblOffset val="100"/>
        <c:noMultiLvlLbl val="0"/>
      </c:catAx>
      <c:valAx>
        <c:axId val="4721409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472137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71373243011941"/>
          <c:y val="8.0867781260133192E-2"/>
          <c:w val="0.79794219259173105"/>
          <c:h val="0.75753636099125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'Sheet1'!$B$1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'Sheet1'!$A$2:$A$5</c:f>
              <c:strCache>
                <c:ptCount val="3"/>
                <c:pt idx="0">
                  <c:v>Beletristika</c:v>
                </c:pt>
                <c:pt idx="1">
                  <c:v>Znanost</c:v>
                </c:pt>
                <c:pt idx="2">
                  <c:v>Slikovnica</c:v>
                </c:pt>
              </c:strCache>
            </c:strRef>
          </c:cat>
          <c:val>
            <c:numRef>
              <c:f>'Sheet1'!$B$2:$B$5</c:f>
              <c:numCache>
                <c:formatCode>General</c:formatCode>
                <c:ptCount val="4"/>
                <c:pt idx="0">
                  <c:v>837</c:v>
                </c:pt>
                <c:pt idx="1">
                  <c:v>333</c:v>
                </c:pt>
                <c:pt idx="2">
                  <c:v>57</c:v>
                </c:pt>
              </c:numCache>
            </c:numRef>
          </c:val>
        </c:ser>
        <c:ser>
          <c:idx val="1"/>
          <c:order val="1"/>
          <c:tx>
            <c:strRef>
              <c:f>'Sheet1'!$C$1</c:f>
              <c:strCache>
                <c:ptCount val="1"/>
                <c:pt idx="0">
                  <c:v>Column1</c:v>
                </c:pt>
              </c:strCache>
            </c:strRef>
          </c:tx>
          <c:invertIfNegative val="0"/>
          <c:cat>
            <c:strRef>
              <c:f>'Sheet1'!$A$2:$A$5</c:f>
              <c:strCache>
                <c:ptCount val="3"/>
                <c:pt idx="0">
                  <c:v>Beletristika</c:v>
                </c:pt>
                <c:pt idx="1">
                  <c:v>Znanost</c:v>
                </c:pt>
                <c:pt idx="2">
                  <c:v>Slikovnica</c:v>
                </c:pt>
              </c:strCache>
            </c:strRef>
          </c:cat>
          <c:val>
            <c:numRef>
              <c:f>'Sheet1'!$C$2:$C$5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'Sheet1'!$D$1</c:f>
              <c:strCache>
                <c:ptCount val="1"/>
                <c:pt idx="0">
                  <c:v>Column2</c:v>
                </c:pt>
              </c:strCache>
            </c:strRef>
          </c:tx>
          <c:invertIfNegative val="0"/>
          <c:cat>
            <c:strRef>
              <c:f>'Sheet1'!$A$2:$A$5</c:f>
              <c:strCache>
                <c:ptCount val="3"/>
                <c:pt idx="0">
                  <c:v>Beletristika</c:v>
                </c:pt>
                <c:pt idx="1">
                  <c:v>Znanost</c:v>
                </c:pt>
                <c:pt idx="2">
                  <c:v>Slikovnica</c:v>
                </c:pt>
              </c:strCache>
            </c:strRef>
          </c:cat>
          <c:val>
            <c:numRef>
              <c:f>'Sheet1'!$D$2:$D$5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139728"/>
        <c:axId val="472138160"/>
      </c:barChart>
      <c:catAx>
        <c:axId val="47213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138160"/>
        <c:crosses val="autoZero"/>
        <c:auto val="1"/>
        <c:lblAlgn val="ctr"/>
        <c:lblOffset val="100"/>
        <c:noMultiLvlLbl val="0"/>
      </c:catAx>
      <c:valAx>
        <c:axId val="47213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139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03639601722701"/>
          <c:y val="6.0405438982803969E-2"/>
          <c:w val="0.6808574315972562"/>
          <c:h val="0.86970003341530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Odrasli</c:v>
                </c:pt>
              </c:strCache>
            </c:strRef>
          </c:tx>
          <c:invertIfNegative val="0"/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325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Djeca</c:v>
                </c:pt>
              </c:strCache>
            </c:strRef>
          </c:tx>
          <c:invertIfNegative val="0"/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415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134632"/>
        <c:axId val="472135416"/>
      </c:barChart>
      <c:catAx>
        <c:axId val="472134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135416"/>
        <c:crosses val="autoZero"/>
        <c:auto val="1"/>
        <c:lblAlgn val="ctr"/>
        <c:lblOffset val="100"/>
        <c:noMultiLvlLbl val="0"/>
      </c:catAx>
      <c:valAx>
        <c:axId val="472135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134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Sredstva za nabavu knjižnične</a:t>
            </a:r>
            <a:r>
              <a:rPr lang="hr-HR" baseline="0"/>
              <a:t> građe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Općina Bistra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 formatCode="#,##0.00">
                  <c:v>5310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Zagrebačka županija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 formatCode="#,##0.00">
                  <c:v>1978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MKiM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0" formatCode="#,##0.00">
                  <c:v>11800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Vlastita sredstva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List1!$E$2:$E$5</c:f>
              <c:numCache>
                <c:formatCode>General</c:formatCode>
                <c:ptCount val="4"/>
                <c:pt idx="0">
                  <c:v>995.79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2138552"/>
        <c:axId val="82777784"/>
      </c:barChart>
      <c:catAx>
        <c:axId val="472138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2777784"/>
        <c:crosses val="autoZero"/>
        <c:auto val="1"/>
        <c:lblAlgn val="ctr"/>
        <c:lblOffset val="100"/>
        <c:noMultiLvlLbl val="0"/>
      </c:catAx>
      <c:valAx>
        <c:axId val="82777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213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3882A-6BE8-4177-B82F-33FC017B0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13</Pages>
  <Words>1485</Words>
  <Characters>8468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21</cp:revision>
  <dcterms:created xsi:type="dcterms:W3CDTF">2025-01-13T13:41:00Z</dcterms:created>
  <dcterms:modified xsi:type="dcterms:W3CDTF">2025-04-02T09:31:00Z</dcterms:modified>
</cp:coreProperties>
</file>